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81" w:rsidRPr="001F4732" w:rsidRDefault="00846B14" w:rsidP="00522281">
      <w:pPr>
        <w:spacing w:after="0" w:line="240" w:lineRule="auto"/>
        <w:ind w:firstLine="720"/>
        <w:rPr>
          <w:rFonts w:ascii="Tahoma" w:hAnsi="Tahoma" w:cs="Tahoma"/>
        </w:rPr>
      </w:pPr>
      <w:r w:rsidRPr="001F4732">
        <w:rPr>
          <w:rFonts w:ascii="Tahoma" w:hAnsi="Tahoma" w:cs="Tahoma"/>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847850" cy="714375"/>
            <wp:effectExtent l="19050" t="0" r="0" b="0"/>
            <wp:wrapSquare wrapText="bothSides"/>
            <wp:docPr id="3" name="Picture 5" descr="Academy of 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y of Engineering.jpg"/>
                    <pic:cNvPicPr>
                      <a:picLocks noChangeAspect="1" noChangeArrowheads="1"/>
                    </pic:cNvPicPr>
                  </pic:nvPicPr>
                  <pic:blipFill>
                    <a:blip r:embed="rId5" cstate="print"/>
                    <a:srcRect/>
                    <a:stretch>
                      <a:fillRect/>
                    </a:stretch>
                  </pic:blipFill>
                  <pic:spPr bwMode="auto">
                    <a:xfrm>
                      <a:off x="0" y="0"/>
                      <a:ext cx="1847850" cy="714375"/>
                    </a:xfrm>
                    <a:prstGeom prst="rect">
                      <a:avLst/>
                    </a:prstGeom>
                    <a:noFill/>
                    <a:ln w="9525">
                      <a:noFill/>
                      <a:miter lim="800000"/>
                      <a:headEnd/>
                      <a:tailEnd/>
                    </a:ln>
                  </pic:spPr>
                </pic:pic>
              </a:graphicData>
            </a:graphic>
          </wp:anchor>
        </w:drawing>
      </w:r>
      <w:r w:rsidRPr="001F4732">
        <w:rPr>
          <w:rFonts w:ascii="Tahoma" w:hAnsi="Tahoma" w:cs="Tahoma"/>
          <w:noProof/>
        </w:rPr>
        <w:drawing>
          <wp:anchor distT="0" distB="0" distL="114300" distR="114300" simplePos="0" relativeHeight="251657216" behindDoc="0" locked="0" layoutInCell="1" allowOverlap="1">
            <wp:simplePos x="0" y="0"/>
            <wp:positionH relativeFrom="margin">
              <wp:posOffset>-66675</wp:posOffset>
            </wp:positionH>
            <wp:positionV relativeFrom="margin">
              <wp:align>top</wp:align>
            </wp:positionV>
            <wp:extent cx="1276350" cy="1066800"/>
            <wp:effectExtent l="19050" t="0" r="0" b="0"/>
            <wp:wrapSquare wrapText="bothSides"/>
            <wp:docPr id="2" name="Picture 4" descr="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ENT.jpg"/>
                    <pic:cNvPicPr>
                      <a:picLocks noChangeAspect="1" noChangeArrowheads="1"/>
                    </pic:cNvPicPr>
                  </pic:nvPicPr>
                  <pic:blipFill>
                    <a:blip r:embed="rId6" cstate="print"/>
                    <a:srcRect/>
                    <a:stretch>
                      <a:fillRect/>
                    </a:stretch>
                  </pic:blipFill>
                  <pic:spPr bwMode="auto">
                    <a:xfrm>
                      <a:off x="0" y="0"/>
                      <a:ext cx="1276350" cy="1066800"/>
                    </a:xfrm>
                    <a:prstGeom prst="rect">
                      <a:avLst/>
                    </a:prstGeom>
                    <a:noFill/>
                    <a:ln w="9525">
                      <a:noFill/>
                      <a:miter lim="800000"/>
                      <a:headEnd/>
                      <a:tailEnd/>
                    </a:ln>
                  </pic:spPr>
                </pic:pic>
              </a:graphicData>
            </a:graphic>
          </wp:anchor>
        </w:drawing>
      </w:r>
      <w:r w:rsidR="00522281" w:rsidRPr="001F4732">
        <w:rPr>
          <w:rFonts w:ascii="Tahoma" w:hAnsi="Tahoma" w:cs="Tahoma"/>
        </w:rPr>
        <w:t>Mallard Creek High School</w:t>
      </w:r>
      <w:r w:rsidR="00522281" w:rsidRPr="001F4732">
        <w:rPr>
          <w:rFonts w:ascii="Tahoma" w:hAnsi="Tahoma" w:cs="Tahoma"/>
        </w:rPr>
        <w:tab/>
      </w:r>
    </w:p>
    <w:p w:rsidR="00522281" w:rsidRPr="001F4732" w:rsidRDefault="00522281" w:rsidP="00522281">
      <w:pPr>
        <w:spacing w:after="0" w:line="240" w:lineRule="auto"/>
        <w:ind w:firstLine="720"/>
        <w:rPr>
          <w:rFonts w:ascii="Tahoma" w:hAnsi="Tahoma" w:cs="Tahoma"/>
        </w:rPr>
      </w:pPr>
      <w:r w:rsidRPr="001F4732">
        <w:rPr>
          <w:rFonts w:ascii="Tahoma" w:hAnsi="Tahoma" w:cs="Tahoma"/>
        </w:rPr>
        <w:t>3825 Johnston Oehler Rd.</w:t>
      </w:r>
    </w:p>
    <w:p w:rsidR="00522281" w:rsidRPr="001F4732" w:rsidRDefault="00522281" w:rsidP="00522281">
      <w:pPr>
        <w:spacing w:after="0" w:line="240" w:lineRule="auto"/>
        <w:ind w:firstLine="720"/>
        <w:rPr>
          <w:rFonts w:ascii="Tahoma" w:hAnsi="Tahoma" w:cs="Tahoma"/>
        </w:rPr>
      </w:pPr>
      <w:r w:rsidRPr="001F4732">
        <w:rPr>
          <w:rFonts w:ascii="Tahoma" w:hAnsi="Tahoma" w:cs="Tahoma"/>
        </w:rPr>
        <w:t>Charlotte, NC 28269</w:t>
      </w:r>
    </w:p>
    <w:p w:rsidR="00522281" w:rsidRPr="001F4732" w:rsidRDefault="00522281" w:rsidP="00522281">
      <w:pPr>
        <w:spacing w:after="0" w:line="240" w:lineRule="auto"/>
        <w:ind w:firstLine="720"/>
        <w:rPr>
          <w:rFonts w:ascii="Tahoma" w:hAnsi="Tahoma" w:cs="Tahoma"/>
        </w:rPr>
      </w:pPr>
      <w:r w:rsidRPr="001F4732">
        <w:rPr>
          <w:rFonts w:ascii="Tahoma" w:hAnsi="Tahoma" w:cs="Tahoma"/>
        </w:rPr>
        <w:t>Phone:  980-343-1341</w:t>
      </w:r>
    </w:p>
    <w:p w:rsidR="00387C55" w:rsidRPr="001F4732" w:rsidRDefault="00522281" w:rsidP="00387C55">
      <w:pPr>
        <w:spacing w:after="0" w:line="240" w:lineRule="auto"/>
        <w:ind w:firstLine="720"/>
        <w:rPr>
          <w:rFonts w:ascii="Tahoma" w:hAnsi="Tahoma" w:cs="Tahoma"/>
        </w:rPr>
      </w:pPr>
      <w:r w:rsidRPr="001F4732">
        <w:rPr>
          <w:rFonts w:ascii="Tahoma" w:hAnsi="Tahoma" w:cs="Tahoma"/>
        </w:rPr>
        <w:t>Fax:  980-343-1342</w:t>
      </w:r>
    </w:p>
    <w:p w:rsidR="00387C55" w:rsidRPr="001F4732" w:rsidRDefault="00846B14" w:rsidP="00387C55">
      <w:pPr>
        <w:spacing w:after="0" w:line="240" w:lineRule="auto"/>
        <w:ind w:firstLine="720"/>
        <w:rPr>
          <w:rFonts w:ascii="Tahoma" w:hAnsi="Tahoma" w:cs="Tahoma"/>
        </w:rPr>
      </w:pPr>
      <w:r w:rsidRPr="001F4732">
        <w:rPr>
          <w:rFonts w:ascii="Tahoma" w:hAnsi="Tahoma" w:cs="Tahoma"/>
        </w:rPr>
        <w:t>Building Tomorrow, Today!</w:t>
      </w:r>
    </w:p>
    <w:p w:rsidR="00387C55" w:rsidRPr="001F4732" w:rsidRDefault="000E7721" w:rsidP="000E7721">
      <w:pPr>
        <w:spacing w:after="0" w:line="240" w:lineRule="auto"/>
        <w:rPr>
          <w:rFonts w:ascii="Tahoma" w:hAnsi="Tahoma" w:cs="Tahoma"/>
        </w:rPr>
      </w:pPr>
      <w:r>
        <w:rPr>
          <w:rFonts w:ascii="Tahoma" w:hAnsi="Tahoma" w:cs="Tahoma"/>
        </w:rPr>
        <w:t>-</w:t>
      </w:r>
    </w:p>
    <w:p w:rsidR="00990A73" w:rsidRPr="001F4732" w:rsidRDefault="00990A73" w:rsidP="00387C55">
      <w:pPr>
        <w:spacing w:after="0" w:line="240" w:lineRule="auto"/>
        <w:ind w:firstLine="720"/>
        <w:rPr>
          <w:rFonts w:ascii="Tahoma" w:hAnsi="Tahoma" w:cs="Tahoma"/>
        </w:rPr>
      </w:pPr>
    </w:p>
    <w:p w:rsidR="00990A73" w:rsidRPr="001F4732" w:rsidRDefault="00846B14" w:rsidP="00846B14">
      <w:pPr>
        <w:spacing w:after="0" w:line="240" w:lineRule="auto"/>
        <w:ind w:firstLine="720"/>
        <w:jc w:val="center"/>
        <w:rPr>
          <w:rFonts w:ascii="Tahoma" w:hAnsi="Tahoma" w:cs="Tahoma"/>
          <w:b/>
        </w:rPr>
      </w:pPr>
      <w:r w:rsidRPr="001F4732">
        <w:rPr>
          <w:rFonts w:ascii="Tahoma" w:hAnsi="Tahoma" w:cs="Tahoma"/>
          <w:b/>
        </w:rPr>
        <w:t>AOE Board Meeting</w:t>
      </w:r>
    </w:p>
    <w:p w:rsidR="00646605" w:rsidRPr="001F4732" w:rsidRDefault="00646605" w:rsidP="00846B14">
      <w:pPr>
        <w:spacing w:after="0" w:line="240" w:lineRule="auto"/>
        <w:ind w:firstLine="720"/>
        <w:jc w:val="center"/>
        <w:rPr>
          <w:rFonts w:ascii="Tahoma" w:hAnsi="Tahoma" w:cs="Tahoma"/>
          <w:b/>
        </w:rPr>
      </w:pPr>
      <w:r w:rsidRPr="001F4732">
        <w:rPr>
          <w:rFonts w:ascii="Tahoma" w:hAnsi="Tahoma" w:cs="Tahoma"/>
          <w:b/>
        </w:rPr>
        <w:t>7:30 to 8:30AM</w:t>
      </w:r>
    </w:p>
    <w:p w:rsidR="004251CD" w:rsidRPr="001F4732" w:rsidRDefault="004251CD" w:rsidP="00846B14">
      <w:pPr>
        <w:spacing w:after="0" w:line="240" w:lineRule="auto"/>
        <w:ind w:firstLine="720"/>
        <w:jc w:val="center"/>
        <w:rPr>
          <w:rFonts w:ascii="Tahoma" w:hAnsi="Tahoma" w:cs="Tahoma"/>
          <w:b/>
        </w:rPr>
      </w:pPr>
      <w:r w:rsidRPr="001F4732">
        <w:rPr>
          <w:rFonts w:ascii="Tahoma" w:hAnsi="Tahoma" w:cs="Tahoma"/>
          <w:b/>
        </w:rPr>
        <w:t>Career Center</w:t>
      </w:r>
    </w:p>
    <w:p w:rsidR="00646605" w:rsidRDefault="00646605" w:rsidP="00097030">
      <w:pPr>
        <w:spacing w:after="0" w:line="240" w:lineRule="auto"/>
        <w:ind w:firstLine="720"/>
        <w:jc w:val="center"/>
        <w:rPr>
          <w:rFonts w:ascii="Tahoma" w:hAnsi="Tahoma" w:cs="Tahoma"/>
          <w:b/>
        </w:rPr>
      </w:pPr>
      <w:r w:rsidRPr="001F4732">
        <w:rPr>
          <w:rFonts w:ascii="Tahoma" w:hAnsi="Tahoma" w:cs="Tahoma"/>
          <w:b/>
        </w:rPr>
        <w:t xml:space="preserve">Tuesday, </w:t>
      </w:r>
      <w:r w:rsidR="00DD1E3E">
        <w:rPr>
          <w:rFonts w:ascii="Tahoma" w:hAnsi="Tahoma" w:cs="Tahoma"/>
          <w:b/>
        </w:rPr>
        <w:t>January</w:t>
      </w:r>
      <w:r w:rsidR="007336E7">
        <w:rPr>
          <w:rFonts w:ascii="Tahoma" w:hAnsi="Tahoma" w:cs="Tahoma"/>
          <w:b/>
        </w:rPr>
        <w:t xml:space="preserve"> 1</w:t>
      </w:r>
      <w:r w:rsidR="00145A16">
        <w:rPr>
          <w:rFonts w:ascii="Tahoma" w:hAnsi="Tahoma" w:cs="Tahoma"/>
          <w:b/>
        </w:rPr>
        <w:t>2,</w:t>
      </w:r>
      <w:r w:rsidR="004251CD" w:rsidRPr="001F4732">
        <w:rPr>
          <w:rFonts w:ascii="Tahoma" w:hAnsi="Tahoma" w:cs="Tahoma"/>
          <w:b/>
        </w:rPr>
        <w:t xml:space="preserve"> 201</w:t>
      </w:r>
      <w:r w:rsidR="00DD1E3E">
        <w:rPr>
          <w:rFonts w:ascii="Tahoma" w:hAnsi="Tahoma" w:cs="Tahoma"/>
          <w:b/>
        </w:rPr>
        <w:t>6</w:t>
      </w:r>
    </w:p>
    <w:p w:rsidR="00DE6C10" w:rsidRDefault="00DE6C10" w:rsidP="00846B14">
      <w:pPr>
        <w:spacing w:after="0" w:line="240" w:lineRule="auto"/>
        <w:ind w:firstLine="720"/>
        <w:jc w:val="center"/>
        <w:rPr>
          <w:rFonts w:ascii="Tahoma" w:hAnsi="Tahoma" w:cs="Tahoma"/>
          <w:b/>
        </w:rPr>
      </w:pPr>
    </w:p>
    <w:p w:rsidR="00C31E0B" w:rsidRPr="00C31E0B" w:rsidRDefault="00C31E0B" w:rsidP="00C31E0B">
      <w:pPr>
        <w:pStyle w:val="ListParagraph"/>
        <w:spacing w:after="0" w:line="240" w:lineRule="auto"/>
        <w:ind w:left="1440"/>
        <w:rPr>
          <w:rFonts w:ascii="Tahoma" w:hAnsi="Tahoma" w:cs="Tahoma"/>
        </w:rPr>
      </w:pPr>
    </w:p>
    <w:p w:rsidR="00C31E0B" w:rsidRPr="007B6A75" w:rsidRDefault="00D85B4C" w:rsidP="00C31E0B">
      <w:pPr>
        <w:pStyle w:val="ListParagraph"/>
        <w:numPr>
          <w:ilvl w:val="0"/>
          <w:numId w:val="2"/>
        </w:numPr>
        <w:spacing w:after="0" w:line="240" w:lineRule="auto"/>
        <w:rPr>
          <w:rFonts w:ascii="Tahoma" w:hAnsi="Tahoma" w:cs="Tahoma"/>
        </w:rPr>
      </w:pPr>
      <w:r>
        <w:rPr>
          <w:rFonts w:ascii="Tahoma" w:eastAsia="Times New Roman" w:hAnsi="Tahoma" w:cs="Tahoma"/>
          <w:color w:val="000000"/>
        </w:rPr>
        <w:t>Welcome</w:t>
      </w:r>
    </w:p>
    <w:p w:rsidR="007B6A75" w:rsidRDefault="007B6A75" w:rsidP="007B6A75">
      <w:pPr>
        <w:pStyle w:val="ListParagraph"/>
        <w:numPr>
          <w:ilvl w:val="0"/>
          <w:numId w:val="2"/>
        </w:numPr>
        <w:spacing w:after="0" w:line="240" w:lineRule="auto"/>
        <w:rPr>
          <w:rFonts w:ascii="Tahoma" w:hAnsi="Tahoma" w:cs="Tahoma"/>
        </w:rPr>
      </w:pPr>
      <w:r>
        <w:rPr>
          <w:rFonts w:ascii="Tahoma" w:hAnsi="Tahoma" w:cs="Tahoma"/>
        </w:rPr>
        <w:t>Updates</w:t>
      </w:r>
    </w:p>
    <w:p w:rsidR="00145A16" w:rsidRDefault="00145A16" w:rsidP="004628D9">
      <w:pPr>
        <w:pStyle w:val="ListParagraph"/>
        <w:numPr>
          <w:ilvl w:val="1"/>
          <w:numId w:val="2"/>
        </w:numPr>
        <w:spacing w:after="0" w:line="240" w:lineRule="auto"/>
        <w:rPr>
          <w:rFonts w:ascii="Tahoma" w:hAnsi="Tahoma" w:cs="Tahoma"/>
        </w:rPr>
      </w:pPr>
      <w:r>
        <w:rPr>
          <w:rFonts w:ascii="Tahoma" w:hAnsi="Tahoma" w:cs="Tahoma"/>
        </w:rPr>
        <w:t>Counselor/AC Training was a success.  We are looking at ways to improve our cohorting and class offerings including the possibility of A Day/B Day offerings of CEA and DE.</w:t>
      </w:r>
    </w:p>
    <w:p w:rsidR="00145A16" w:rsidRDefault="00145A16" w:rsidP="004628D9">
      <w:pPr>
        <w:pStyle w:val="ListParagraph"/>
        <w:numPr>
          <w:ilvl w:val="1"/>
          <w:numId w:val="2"/>
        </w:numPr>
        <w:spacing w:after="0" w:line="240" w:lineRule="auto"/>
        <w:rPr>
          <w:rFonts w:ascii="Tahoma" w:hAnsi="Tahoma" w:cs="Tahoma"/>
        </w:rPr>
      </w:pPr>
      <w:r>
        <w:rPr>
          <w:rFonts w:ascii="Tahoma" w:hAnsi="Tahoma" w:cs="Tahoma"/>
        </w:rPr>
        <w:t>2 VEX teams competed Saturday at JMRHS and both qualified for the State Championship!</w:t>
      </w:r>
    </w:p>
    <w:p w:rsidR="00145A16" w:rsidRDefault="00145A16" w:rsidP="004628D9">
      <w:pPr>
        <w:pStyle w:val="ListParagraph"/>
        <w:numPr>
          <w:ilvl w:val="1"/>
          <w:numId w:val="2"/>
        </w:numPr>
        <w:spacing w:after="0" w:line="240" w:lineRule="auto"/>
        <w:rPr>
          <w:rFonts w:ascii="Tahoma" w:hAnsi="Tahoma" w:cs="Tahoma"/>
        </w:rPr>
      </w:pPr>
      <w:r>
        <w:rPr>
          <w:rFonts w:ascii="Tahoma" w:hAnsi="Tahoma" w:cs="Tahoma"/>
        </w:rPr>
        <w:t>Mr. Powell completed PLTW certification for IED at Duke.</w:t>
      </w:r>
    </w:p>
    <w:p w:rsidR="00145A16" w:rsidRDefault="00145A16" w:rsidP="004628D9">
      <w:pPr>
        <w:pStyle w:val="ListParagraph"/>
        <w:numPr>
          <w:ilvl w:val="1"/>
          <w:numId w:val="2"/>
        </w:numPr>
        <w:spacing w:after="0" w:line="240" w:lineRule="auto"/>
        <w:rPr>
          <w:rFonts w:ascii="Tahoma" w:hAnsi="Tahoma" w:cs="Tahoma"/>
        </w:rPr>
      </w:pPr>
      <w:r>
        <w:rPr>
          <w:rFonts w:ascii="Tahoma" w:hAnsi="Tahoma" w:cs="Tahoma"/>
        </w:rPr>
        <w:t>Academy Assessment submitted - we are hopeful we will maintain “Model” status.</w:t>
      </w:r>
    </w:p>
    <w:p w:rsidR="00A040CF" w:rsidRPr="008B79E9" w:rsidRDefault="00A040CF" w:rsidP="008B79E9">
      <w:pPr>
        <w:spacing w:after="0" w:line="240" w:lineRule="auto"/>
        <w:rPr>
          <w:rFonts w:ascii="Tahoma" w:hAnsi="Tahoma" w:cs="Tahoma"/>
        </w:rPr>
      </w:pPr>
    </w:p>
    <w:p w:rsidR="00D85B4C" w:rsidRPr="009A10E9" w:rsidRDefault="00A040CF" w:rsidP="00A25EA3">
      <w:pPr>
        <w:pStyle w:val="ListParagraph"/>
        <w:numPr>
          <w:ilvl w:val="0"/>
          <w:numId w:val="2"/>
        </w:numPr>
        <w:spacing w:after="0" w:line="240" w:lineRule="auto"/>
        <w:rPr>
          <w:rFonts w:ascii="Tahoma" w:hAnsi="Tahoma" w:cs="Tahoma"/>
        </w:rPr>
      </w:pPr>
      <w:r>
        <w:rPr>
          <w:rFonts w:ascii="Tahoma" w:eastAsia="Times New Roman" w:hAnsi="Tahoma" w:cs="Tahoma"/>
          <w:color w:val="000000"/>
        </w:rPr>
        <w:t>Voting Items</w:t>
      </w:r>
    </w:p>
    <w:p w:rsidR="002A64D7" w:rsidRPr="004628D9" w:rsidRDefault="009A10E9" w:rsidP="004628D9">
      <w:pPr>
        <w:pStyle w:val="ListParagraph"/>
        <w:numPr>
          <w:ilvl w:val="1"/>
          <w:numId w:val="2"/>
        </w:numPr>
        <w:spacing w:after="0" w:line="240" w:lineRule="auto"/>
        <w:rPr>
          <w:rFonts w:ascii="Tahoma" w:hAnsi="Tahoma" w:cs="Tahoma"/>
        </w:rPr>
      </w:pPr>
      <w:r>
        <w:rPr>
          <w:rFonts w:ascii="Tahoma" w:hAnsi="Tahoma" w:cs="Tahoma"/>
        </w:rPr>
        <w:t>Board Co-P</w:t>
      </w:r>
      <w:r w:rsidR="002A64D7">
        <w:rPr>
          <w:rFonts w:ascii="Tahoma" w:hAnsi="Tahoma" w:cs="Tahoma"/>
        </w:rPr>
        <w:t>resident</w:t>
      </w:r>
    </w:p>
    <w:p w:rsidR="00A040CF" w:rsidRPr="00DD1E3E" w:rsidRDefault="009A10E9" w:rsidP="00DD1E3E">
      <w:pPr>
        <w:pStyle w:val="ListParagraph"/>
        <w:numPr>
          <w:ilvl w:val="1"/>
          <w:numId w:val="2"/>
        </w:numPr>
        <w:spacing w:after="0" w:line="240" w:lineRule="auto"/>
        <w:rPr>
          <w:rFonts w:ascii="Tahoma" w:hAnsi="Tahoma" w:cs="Tahoma"/>
        </w:rPr>
      </w:pPr>
      <w:r>
        <w:rPr>
          <w:rFonts w:ascii="Tahoma" w:hAnsi="Tahoma" w:cs="Tahoma"/>
        </w:rPr>
        <w:t>Committees</w:t>
      </w:r>
      <w:r w:rsidR="004628D9">
        <w:rPr>
          <w:rFonts w:ascii="Tahoma" w:hAnsi="Tahoma" w:cs="Tahoma"/>
        </w:rPr>
        <w:t xml:space="preserve"> Chairpersons</w:t>
      </w:r>
      <w:r>
        <w:rPr>
          <w:rFonts w:ascii="Tahoma" w:hAnsi="Tahoma" w:cs="Tahoma"/>
        </w:rPr>
        <w:t xml:space="preserve"> needed:  Internship</w:t>
      </w:r>
      <w:r w:rsidR="0023730D">
        <w:rPr>
          <w:rFonts w:ascii="Tahoma" w:hAnsi="Tahoma" w:cs="Tahoma"/>
        </w:rPr>
        <w:t>s</w:t>
      </w:r>
      <w:r>
        <w:rPr>
          <w:rFonts w:ascii="Tahoma" w:hAnsi="Tahoma" w:cs="Tahoma"/>
        </w:rPr>
        <w:t>, Ma</w:t>
      </w:r>
      <w:r w:rsidR="0023730D">
        <w:rPr>
          <w:rFonts w:ascii="Tahoma" w:hAnsi="Tahoma" w:cs="Tahoma"/>
        </w:rPr>
        <w:t xml:space="preserve">rketing, </w:t>
      </w:r>
      <w:r w:rsidR="00E3661A">
        <w:rPr>
          <w:rFonts w:ascii="Tahoma" w:hAnsi="Tahoma" w:cs="Tahoma"/>
        </w:rPr>
        <w:t xml:space="preserve">Fundraising, </w:t>
      </w:r>
      <w:r w:rsidR="0023730D">
        <w:rPr>
          <w:rFonts w:ascii="Tahoma" w:hAnsi="Tahoma" w:cs="Tahoma"/>
        </w:rPr>
        <w:t>Recruitment, and Finances.  Any other suggestions?</w:t>
      </w:r>
    </w:p>
    <w:p w:rsidR="0023730D" w:rsidRDefault="00E3661A" w:rsidP="009A10E9">
      <w:pPr>
        <w:pStyle w:val="ListParagraph"/>
        <w:numPr>
          <w:ilvl w:val="1"/>
          <w:numId w:val="2"/>
        </w:numPr>
        <w:spacing w:after="0" w:line="240" w:lineRule="auto"/>
        <w:rPr>
          <w:rFonts w:ascii="Tahoma" w:hAnsi="Tahoma" w:cs="Tahoma"/>
        </w:rPr>
      </w:pPr>
      <w:r>
        <w:rPr>
          <w:rFonts w:ascii="Tahoma" w:hAnsi="Tahoma" w:cs="Tahoma"/>
        </w:rPr>
        <w:t>Do we want to implement</w:t>
      </w:r>
      <w:r w:rsidR="007B6A75">
        <w:rPr>
          <w:rFonts w:ascii="Tahoma" w:hAnsi="Tahoma" w:cs="Tahoma"/>
        </w:rPr>
        <w:t xml:space="preserve"> an </w:t>
      </w:r>
      <w:r w:rsidR="0023730D">
        <w:rPr>
          <w:rFonts w:ascii="Tahoma" w:hAnsi="Tahoma" w:cs="Tahoma"/>
        </w:rPr>
        <w:t>Academy Support Team</w:t>
      </w:r>
      <w:r w:rsidR="00015B51">
        <w:rPr>
          <w:rFonts w:ascii="Tahoma" w:hAnsi="Tahoma" w:cs="Tahoma"/>
        </w:rPr>
        <w:t>?</w:t>
      </w:r>
      <w:r w:rsidR="004628D9">
        <w:rPr>
          <w:rFonts w:ascii="Tahoma" w:hAnsi="Tahoma" w:cs="Tahoma"/>
        </w:rPr>
        <w:t xml:space="preserve">  Apex High has 2 supporting groups:  the Academy Board which is comprised of business professionals and two parent </w:t>
      </w:r>
      <w:r w:rsidR="00176171">
        <w:rPr>
          <w:rFonts w:ascii="Tahoma" w:hAnsi="Tahoma" w:cs="Tahoma"/>
        </w:rPr>
        <w:t xml:space="preserve">representatives </w:t>
      </w:r>
      <w:r w:rsidR="004628D9">
        <w:rPr>
          <w:rFonts w:ascii="Tahoma" w:hAnsi="Tahoma" w:cs="Tahoma"/>
        </w:rPr>
        <w:t>f</w:t>
      </w:r>
      <w:r w:rsidR="00176171">
        <w:rPr>
          <w:rFonts w:ascii="Tahoma" w:hAnsi="Tahoma" w:cs="Tahoma"/>
        </w:rPr>
        <w:t>rom</w:t>
      </w:r>
      <w:r w:rsidR="004628D9">
        <w:rPr>
          <w:rFonts w:ascii="Tahoma" w:hAnsi="Tahoma" w:cs="Tahoma"/>
        </w:rPr>
        <w:t xml:space="preserve"> the Academy Support Team.  The AST is comprised of Academy parents and their sole purpose is to provide fundraising for the Academy’s field trips, stipend distribution for unpaid internships, scholarships, etc.</w:t>
      </w:r>
      <w:r>
        <w:rPr>
          <w:rFonts w:ascii="Tahoma" w:hAnsi="Tahoma" w:cs="Tahoma"/>
        </w:rPr>
        <w:t xml:space="preserve">  </w:t>
      </w:r>
      <w:r w:rsidR="00BE150A">
        <w:rPr>
          <w:rFonts w:ascii="Tahoma" w:hAnsi="Tahoma" w:cs="Tahoma"/>
        </w:rPr>
        <w:t>Or, do we want to continue to combine both groups into the AOE Board?</w:t>
      </w:r>
    </w:p>
    <w:p w:rsidR="00E3661A" w:rsidRDefault="004628D9" w:rsidP="009A10E9">
      <w:pPr>
        <w:pStyle w:val="ListParagraph"/>
        <w:numPr>
          <w:ilvl w:val="1"/>
          <w:numId w:val="2"/>
        </w:numPr>
        <w:spacing w:after="0" w:line="240" w:lineRule="auto"/>
        <w:rPr>
          <w:rFonts w:ascii="Tahoma" w:hAnsi="Tahoma" w:cs="Tahoma"/>
        </w:rPr>
      </w:pPr>
      <w:r>
        <w:rPr>
          <w:rFonts w:ascii="Tahoma" w:hAnsi="Tahoma" w:cs="Tahoma"/>
        </w:rPr>
        <w:t xml:space="preserve">Will the </w:t>
      </w:r>
      <w:r w:rsidR="00BE150A">
        <w:rPr>
          <w:rFonts w:ascii="Tahoma" w:hAnsi="Tahoma" w:cs="Tahoma"/>
        </w:rPr>
        <w:t>Etiquette</w:t>
      </w:r>
      <w:r>
        <w:rPr>
          <w:rFonts w:ascii="Tahoma" w:hAnsi="Tahoma" w:cs="Tahoma"/>
        </w:rPr>
        <w:t xml:space="preserve"> Dinner be during the school day or at night?  What facility could host us?  Will the Board fund</w:t>
      </w:r>
      <w:r w:rsidR="00BE150A">
        <w:rPr>
          <w:rFonts w:ascii="Tahoma" w:hAnsi="Tahoma" w:cs="Tahoma"/>
        </w:rPr>
        <w:t xml:space="preserve"> the entire event or will stude</w:t>
      </w:r>
      <w:r>
        <w:rPr>
          <w:rFonts w:ascii="Tahoma" w:hAnsi="Tahoma" w:cs="Tahoma"/>
        </w:rPr>
        <w:t>n</w:t>
      </w:r>
      <w:r w:rsidR="00BE150A">
        <w:rPr>
          <w:rFonts w:ascii="Tahoma" w:hAnsi="Tahoma" w:cs="Tahoma"/>
        </w:rPr>
        <w:t>t</w:t>
      </w:r>
      <w:r>
        <w:rPr>
          <w:rFonts w:ascii="Tahoma" w:hAnsi="Tahoma" w:cs="Tahoma"/>
        </w:rPr>
        <w:t xml:space="preserve">s help pay partial cost?  </w:t>
      </w:r>
    </w:p>
    <w:p w:rsidR="0023730D" w:rsidRPr="00E3661A" w:rsidRDefault="00E3661A" w:rsidP="00E3661A">
      <w:pPr>
        <w:pStyle w:val="ListParagraph"/>
        <w:spacing w:after="0" w:line="240" w:lineRule="auto"/>
        <w:ind w:left="2160"/>
        <w:rPr>
          <w:rFonts w:ascii="Tahoma" w:hAnsi="Tahoma" w:cs="Tahoma"/>
        </w:rPr>
      </w:pPr>
      <w:r w:rsidRPr="00E3661A">
        <w:rPr>
          <w:rFonts w:ascii="Tahoma" w:hAnsi="Tahoma" w:cs="Tahoma"/>
        </w:rPr>
        <w:t>*Mr. Jordan stated that UNCC hosts a similar event senior year.  He will contact their host and see what materials she is willing to share</w:t>
      </w:r>
      <w:r>
        <w:rPr>
          <w:rFonts w:ascii="Tahoma" w:hAnsi="Tahoma" w:cs="Tahoma"/>
        </w:rPr>
        <w:t xml:space="preserve"> with our group</w:t>
      </w:r>
      <w:r w:rsidRPr="00E3661A">
        <w:rPr>
          <w:rFonts w:ascii="Tahoma" w:hAnsi="Tahoma" w:cs="Tahoma"/>
        </w:rPr>
        <w:t>.</w:t>
      </w:r>
    </w:p>
    <w:p w:rsidR="0023730D" w:rsidRDefault="0023730D" w:rsidP="009A10E9">
      <w:pPr>
        <w:pStyle w:val="ListParagraph"/>
        <w:numPr>
          <w:ilvl w:val="1"/>
          <w:numId w:val="2"/>
        </w:numPr>
        <w:spacing w:after="0" w:line="240" w:lineRule="auto"/>
        <w:rPr>
          <w:rFonts w:ascii="Tahoma" w:hAnsi="Tahoma" w:cs="Tahoma"/>
        </w:rPr>
      </w:pPr>
      <w:r>
        <w:rPr>
          <w:rFonts w:ascii="Tahoma" w:hAnsi="Tahoma" w:cs="Tahoma"/>
        </w:rPr>
        <w:t>Scholarship guidelines</w:t>
      </w:r>
      <w:r w:rsidR="004628D9">
        <w:rPr>
          <w:rFonts w:ascii="Tahoma" w:hAnsi="Tahoma" w:cs="Tahoma"/>
        </w:rPr>
        <w:t xml:space="preserve"> – How much will be given?  </w:t>
      </w:r>
      <w:r w:rsidR="00E3661A">
        <w:rPr>
          <w:rFonts w:ascii="Tahoma" w:hAnsi="Tahoma" w:cs="Tahoma"/>
        </w:rPr>
        <w:t xml:space="preserve">If only $500, will that go to one student or be split amongst multiple students?  Will AOE decide or will we turn the decision over to the MCHS Scholarship Committee?  Will it be merit based or random drawing? </w:t>
      </w:r>
    </w:p>
    <w:p w:rsidR="00BE150A" w:rsidRDefault="00BE150A" w:rsidP="009A10E9">
      <w:pPr>
        <w:pStyle w:val="ListParagraph"/>
        <w:numPr>
          <w:ilvl w:val="1"/>
          <w:numId w:val="2"/>
        </w:numPr>
        <w:spacing w:after="0" w:line="240" w:lineRule="auto"/>
        <w:rPr>
          <w:rFonts w:ascii="Tahoma" w:hAnsi="Tahoma" w:cs="Tahoma"/>
        </w:rPr>
      </w:pPr>
      <w:r>
        <w:rPr>
          <w:rFonts w:ascii="Tahoma" w:hAnsi="Tahoma" w:cs="Tahoma"/>
        </w:rPr>
        <w:t>Do we want to require more internship hours</w:t>
      </w:r>
      <w:r w:rsidR="007808BD">
        <w:rPr>
          <w:rFonts w:ascii="Tahoma" w:hAnsi="Tahoma" w:cs="Tahoma"/>
        </w:rPr>
        <w:t xml:space="preserve"> from our AOE graduates</w:t>
      </w:r>
      <w:r>
        <w:rPr>
          <w:rFonts w:ascii="Tahoma" w:hAnsi="Tahoma" w:cs="Tahoma"/>
        </w:rPr>
        <w:t xml:space="preserve">?  Currently, we allow students to complete their internship requirement with a minimum of 34 hours.  NAFTrack certification requires a minimum of 120 hours with at least $4.25/hour (or $510).  </w:t>
      </w:r>
      <w:r w:rsidR="00176171">
        <w:rPr>
          <w:rFonts w:ascii="Tahoma" w:hAnsi="Tahoma" w:cs="Tahoma"/>
        </w:rPr>
        <w:t>Earning a s</w:t>
      </w:r>
      <w:r>
        <w:rPr>
          <w:rFonts w:ascii="Tahoma" w:hAnsi="Tahoma" w:cs="Tahoma"/>
        </w:rPr>
        <w:t xml:space="preserve">chool credit requires a minimum of 135 hours, no pay </w:t>
      </w:r>
      <w:r w:rsidR="00BC7053">
        <w:rPr>
          <w:rFonts w:ascii="Tahoma" w:hAnsi="Tahoma" w:cs="Tahoma"/>
        </w:rPr>
        <w:t>minimums.  If we increase our requirement, it opens the doors for students to receive national credential</w:t>
      </w:r>
      <w:r w:rsidR="007808BD">
        <w:rPr>
          <w:rFonts w:ascii="Tahoma" w:hAnsi="Tahoma" w:cs="Tahoma"/>
        </w:rPr>
        <w:t>s and/or school credit.  Students can accumulate internship hours as early as the fall of their junior year and must finalize their hou</w:t>
      </w:r>
      <w:r w:rsidR="00176171">
        <w:rPr>
          <w:rFonts w:ascii="Tahoma" w:hAnsi="Tahoma" w:cs="Tahoma"/>
        </w:rPr>
        <w:t xml:space="preserve">rs by June of their senior year so it’s very achievable. </w:t>
      </w:r>
    </w:p>
    <w:p w:rsidR="007B6A75" w:rsidRDefault="00BE150A" w:rsidP="009A10E9">
      <w:pPr>
        <w:pStyle w:val="ListParagraph"/>
        <w:numPr>
          <w:ilvl w:val="1"/>
          <w:numId w:val="2"/>
        </w:numPr>
        <w:spacing w:after="0" w:line="240" w:lineRule="auto"/>
        <w:rPr>
          <w:rFonts w:ascii="Tahoma" w:hAnsi="Tahoma" w:cs="Tahoma"/>
        </w:rPr>
      </w:pPr>
      <w:r>
        <w:rPr>
          <w:rFonts w:ascii="Tahoma" w:hAnsi="Tahoma" w:cs="Tahoma"/>
        </w:rPr>
        <w:t>While the Summer I</w:t>
      </w:r>
      <w:r w:rsidR="000337B2">
        <w:rPr>
          <w:rFonts w:ascii="Tahoma" w:hAnsi="Tahoma" w:cs="Tahoma"/>
        </w:rPr>
        <w:t>nternship Simulation</w:t>
      </w:r>
      <w:r>
        <w:rPr>
          <w:rFonts w:ascii="Tahoma" w:hAnsi="Tahoma" w:cs="Tahoma"/>
        </w:rPr>
        <w:t xml:space="preserve"> (SIS) has been a huge success, do we want </w:t>
      </w:r>
      <w:r w:rsidR="000337B2">
        <w:rPr>
          <w:rFonts w:ascii="Tahoma" w:hAnsi="Tahoma" w:cs="Tahoma"/>
        </w:rPr>
        <w:t>to</w:t>
      </w:r>
      <w:r>
        <w:rPr>
          <w:rFonts w:ascii="Tahoma" w:hAnsi="Tahoma" w:cs="Tahoma"/>
        </w:rPr>
        <w:t xml:space="preserve"> divert those funds (roughly $2500/year) to pay students</w:t>
      </w:r>
      <w:r w:rsidR="007B6A75">
        <w:rPr>
          <w:rFonts w:ascii="Tahoma" w:hAnsi="Tahoma" w:cs="Tahoma"/>
        </w:rPr>
        <w:t xml:space="preserve"> stipends for </w:t>
      </w:r>
      <w:r>
        <w:rPr>
          <w:rFonts w:ascii="Tahoma" w:hAnsi="Tahoma" w:cs="Tahoma"/>
        </w:rPr>
        <w:t xml:space="preserve">participation in unpaid </w:t>
      </w:r>
      <w:r w:rsidR="007B6A75">
        <w:rPr>
          <w:rFonts w:ascii="Tahoma" w:hAnsi="Tahoma" w:cs="Tahoma"/>
        </w:rPr>
        <w:t>internships</w:t>
      </w:r>
      <w:r>
        <w:rPr>
          <w:rFonts w:ascii="Tahoma" w:hAnsi="Tahoma" w:cs="Tahoma"/>
        </w:rPr>
        <w:t>?  This might entice some engineering firms/small companies to employ our students if we cover the funding and liability insurance.</w:t>
      </w:r>
      <w:r w:rsidR="007808BD">
        <w:rPr>
          <w:rFonts w:ascii="Tahoma" w:hAnsi="Tahoma" w:cs="Tahoma"/>
        </w:rPr>
        <w:t xml:space="preserve">  We could use that funding to pay stipends to 5 students from unpaid internships.</w:t>
      </w:r>
    </w:p>
    <w:p w:rsidR="007808BD" w:rsidRDefault="007808BD" w:rsidP="009A10E9">
      <w:pPr>
        <w:pStyle w:val="ListParagraph"/>
        <w:numPr>
          <w:ilvl w:val="1"/>
          <w:numId w:val="2"/>
        </w:numPr>
        <w:spacing w:after="0" w:line="240" w:lineRule="auto"/>
        <w:rPr>
          <w:rFonts w:ascii="Tahoma" w:hAnsi="Tahoma" w:cs="Tahoma"/>
        </w:rPr>
      </w:pPr>
      <w:r>
        <w:rPr>
          <w:rFonts w:ascii="Tahoma" w:hAnsi="Tahoma" w:cs="Tahoma"/>
        </w:rPr>
        <w:lastRenderedPageBreak/>
        <w:t xml:space="preserve">Can we hold all </w:t>
      </w:r>
      <w:r w:rsidR="00176171">
        <w:rPr>
          <w:rFonts w:ascii="Tahoma" w:hAnsi="Tahoma" w:cs="Tahoma"/>
        </w:rPr>
        <w:t xml:space="preserve">AOE </w:t>
      </w:r>
      <w:r>
        <w:rPr>
          <w:rFonts w:ascii="Tahoma" w:hAnsi="Tahoma" w:cs="Tahoma"/>
        </w:rPr>
        <w:t xml:space="preserve">stipend payouts until senior year?  We have had a few students earn stipends through SIS </w:t>
      </w:r>
      <w:r w:rsidR="00DF7547">
        <w:rPr>
          <w:rFonts w:ascii="Tahoma" w:hAnsi="Tahoma" w:cs="Tahoma"/>
        </w:rPr>
        <w:t xml:space="preserve">their junior summer </w:t>
      </w:r>
      <w:r>
        <w:rPr>
          <w:rFonts w:ascii="Tahoma" w:hAnsi="Tahoma" w:cs="Tahoma"/>
        </w:rPr>
        <w:t xml:space="preserve">and they </w:t>
      </w:r>
      <w:r w:rsidR="00176171">
        <w:rPr>
          <w:rFonts w:ascii="Tahoma" w:hAnsi="Tahoma" w:cs="Tahoma"/>
        </w:rPr>
        <w:t>are not</w:t>
      </w:r>
      <w:r w:rsidR="00DF7547">
        <w:rPr>
          <w:rFonts w:ascii="Tahoma" w:hAnsi="Tahoma" w:cs="Tahoma"/>
        </w:rPr>
        <w:t xml:space="preserve"> complet</w:t>
      </w:r>
      <w:r w:rsidR="00176171">
        <w:rPr>
          <w:rFonts w:ascii="Tahoma" w:hAnsi="Tahoma" w:cs="Tahoma"/>
        </w:rPr>
        <w:t>ing</w:t>
      </w:r>
      <w:r>
        <w:rPr>
          <w:rFonts w:ascii="Tahoma" w:hAnsi="Tahoma" w:cs="Tahoma"/>
        </w:rPr>
        <w:t xml:space="preserve"> the requirements for AOE graduation</w:t>
      </w:r>
      <w:r w:rsidR="00DF7547">
        <w:rPr>
          <w:rFonts w:ascii="Tahoma" w:hAnsi="Tahoma" w:cs="Tahoma"/>
        </w:rPr>
        <w:t xml:space="preserve"> (4</w:t>
      </w:r>
      <w:r w:rsidR="00DF7547" w:rsidRPr="00DF7547">
        <w:rPr>
          <w:rFonts w:ascii="Tahoma" w:hAnsi="Tahoma" w:cs="Tahoma"/>
          <w:vertAlign w:val="superscript"/>
        </w:rPr>
        <w:t>th</w:t>
      </w:r>
      <w:r w:rsidR="00DF7547">
        <w:rPr>
          <w:rFonts w:ascii="Tahoma" w:hAnsi="Tahoma" w:cs="Tahoma"/>
        </w:rPr>
        <w:t xml:space="preserve"> PLTW class).  I would like make any payouts contingent upon successful completion of </w:t>
      </w:r>
      <w:r w:rsidR="00DF7547" w:rsidRPr="00DF7547">
        <w:rPr>
          <w:rFonts w:ascii="Tahoma" w:hAnsi="Tahoma" w:cs="Tahoma"/>
          <w:b/>
        </w:rPr>
        <w:t>all</w:t>
      </w:r>
      <w:r w:rsidR="00DF7547">
        <w:rPr>
          <w:rFonts w:ascii="Tahoma" w:hAnsi="Tahoma" w:cs="Tahoma"/>
        </w:rPr>
        <w:t xml:space="preserve"> AOE graduation requirements.</w:t>
      </w:r>
    </w:p>
    <w:p w:rsidR="00DF7547" w:rsidRDefault="00DF7547" w:rsidP="009A10E9">
      <w:pPr>
        <w:pStyle w:val="ListParagraph"/>
        <w:numPr>
          <w:ilvl w:val="1"/>
          <w:numId w:val="2"/>
        </w:numPr>
        <w:spacing w:after="0" w:line="240" w:lineRule="auto"/>
        <w:rPr>
          <w:rFonts w:ascii="Tahoma" w:hAnsi="Tahoma" w:cs="Tahoma"/>
        </w:rPr>
      </w:pPr>
      <w:r>
        <w:rPr>
          <w:rFonts w:ascii="Tahoma" w:hAnsi="Tahoma" w:cs="Tahoma"/>
        </w:rPr>
        <w:t>What topics should we cover at the Lunch &amp; Learns?  S</w:t>
      </w:r>
      <w:r w:rsidR="00176171">
        <w:rPr>
          <w:rFonts w:ascii="Tahoma" w:hAnsi="Tahoma" w:cs="Tahoma"/>
        </w:rPr>
        <w:t>ome s</w:t>
      </w:r>
      <w:r>
        <w:rPr>
          <w:rFonts w:ascii="Tahoma" w:hAnsi="Tahoma" w:cs="Tahoma"/>
        </w:rPr>
        <w:t>uggestions are:  Professional Dress, Getting into College, Paying for College</w:t>
      </w:r>
      <w:r w:rsidR="00176171">
        <w:rPr>
          <w:rFonts w:ascii="Tahoma" w:hAnsi="Tahoma" w:cs="Tahoma"/>
        </w:rPr>
        <w:t xml:space="preserve">, Budgeting, Resume writing, Interview Skills, Social Media Dos and Don’ts.  </w:t>
      </w:r>
    </w:p>
    <w:p w:rsidR="00254259" w:rsidRPr="00254259" w:rsidRDefault="00254259" w:rsidP="00254259">
      <w:pPr>
        <w:spacing w:after="0" w:line="240" w:lineRule="auto"/>
        <w:rPr>
          <w:rFonts w:ascii="Tahoma" w:hAnsi="Tahoma" w:cs="Tahoma"/>
        </w:rPr>
      </w:pPr>
    </w:p>
    <w:p w:rsidR="004251CD" w:rsidRPr="001F4732" w:rsidRDefault="004251CD" w:rsidP="007346AA">
      <w:pPr>
        <w:pStyle w:val="ListParagraph"/>
        <w:numPr>
          <w:ilvl w:val="0"/>
          <w:numId w:val="2"/>
        </w:numPr>
        <w:spacing w:after="0" w:line="240" w:lineRule="auto"/>
        <w:rPr>
          <w:rFonts w:ascii="Tahoma" w:hAnsi="Tahoma" w:cs="Tahoma"/>
        </w:rPr>
      </w:pPr>
      <w:r w:rsidRPr="001F4732">
        <w:rPr>
          <w:rFonts w:ascii="Tahoma" w:eastAsia="Times New Roman" w:hAnsi="Tahoma" w:cs="Tahoma"/>
          <w:color w:val="000000"/>
        </w:rPr>
        <w:t>Questions/Concerns/Comments</w:t>
      </w:r>
    </w:p>
    <w:p w:rsidR="00171757" w:rsidRPr="001F4732" w:rsidRDefault="00171757" w:rsidP="006B5F21">
      <w:pPr>
        <w:spacing w:after="0" w:line="240" w:lineRule="auto"/>
        <w:rPr>
          <w:rFonts w:ascii="Tahoma" w:hAnsi="Tahoma" w:cs="Tahoma"/>
        </w:rPr>
      </w:pPr>
    </w:p>
    <w:p w:rsidR="00171757" w:rsidRPr="00731F0B" w:rsidRDefault="003C4804" w:rsidP="00171757">
      <w:pPr>
        <w:spacing w:after="0" w:line="240" w:lineRule="auto"/>
        <w:ind w:firstLine="720"/>
        <w:rPr>
          <w:rFonts w:ascii="Tahoma" w:hAnsi="Tahoma" w:cs="Tahoma"/>
          <w:b/>
        </w:rPr>
      </w:pPr>
      <w:r w:rsidRPr="00731F0B">
        <w:rPr>
          <w:rFonts w:ascii="Tahoma" w:hAnsi="Tahoma" w:cs="Tahoma"/>
          <w:b/>
        </w:rPr>
        <w:t>Upcoming dates:</w:t>
      </w:r>
    </w:p>
    <w:p w:rsidR="00C35393" w:rsidRDefault="00C35393" w:rsidP="00DD1E3E">
      <w:pPr>
        <w:spacing w:after="0" w:line="240" w:lineRule="auto"/>
        <w:rPr>
          <w:rFonts w:ascii="Tahoma" w:hAnsi="Tahoma" w:cs="Tahoma"/>
        </w:rPr>
      </w:pPr>
      <w:bookmarkStart w:id="0" w:name="_GoBack"/>
      <w:bookmarkEnd w:id="0"/>
    </w:p>
    <w:p w:rsidR="00E3661A" w:rsidRDefault="00DD1E3E" w:rsidP="006B5F21">
      <w:pPr>
        <w:spacing w:after="0" w:line="240" w:lineRule="auto"/>
        <w:ind w:firstLine="720"/>
        <w:rPr>
          <w:rFonts w:ascii="Tahoma" w:hAnsi="Tahoma" w:cs="Tahoma"/>
        </w:rPr>
      </w:pPr>
      <w:r>
        <w:rPr>
          <w:rFonts w:ascii="Tahoma" w:hAnsi="Tahoma" w:cs="Tahoma"/>
        </w:rPr>
        <w:t>February 9</w:t>
      </w:r>
      <w:r w:rsidR="00E3661A">
        <w:rPr>
          <w:rFonts w:ascii="Tahoma" w:hAnsi="Tahoma" w:cs="Tahoma"/>
        </w:rPr>
        <w:t xml:space="preserve"> – 7:30 am will be our next Board meeting in the Career Center</w:t>
      </w:r>
    </w:p>
    <w:p w:rsidR="00C35393" w:rsidRDefault="00C35393" w:rsidP="006B5F21">
      <w:pPr>
        <w:spacing w:after="0" w:line="240" w:lineRule="auto"/>
        <w:ind w:firstLine="720"/>
        <w:rPr>
          <w:rFonts w:ascii="Tahoma" w:hAnsi="Tahoma" w:cs="Tahoma"/>
        </w:rPr>
      </w:pPr>
      <w:r>
        <w:rPr>
          <w:rFonts w:ascii="Tahoma" w:hAnsi="Tahoma" w:cs="Tahoma"/>
        </w:rPr>
        <w:t>February 21-27 – National Engineering Week</w:t>
      </w:r>
    </w:p>
    <w:p w:rsidR="00CE6E80" w:rsidRDefault="00CE6E80" w:rsidP="006B5F21">
      <w:pPr>
        <w:spacing w:after="0" w:line="240" w:lineRule="auto"/>
        <w:ind w:firstLine="720"/>
        <w:rPr>
          <w:rFonts w:ascii="Tahoma" w:hAnsi="Tahoma" w:cs="Tahoma"/>
        </w:rPr>
      </w:pPr>
    </w:p>
    <w:p w:rsidR="00CE6E80" w:rsidRDefault="00CE6E80" w:rsidP="006B5F21">
      <w:pPr>
        <w:spacing w:after="0" w:line="240" w:lineRule="auto"/>
        <w:ind w:firstLine="720"/>
        <w:rPr>
          <w:rFonts w:ascii="Tahoma" w:hAnsi="Tahoma" w:cs="Tahoma"/>
        </w:rPr>
      </w:pPr>
      <w:r>
        <w:rPr>
          <w:rFonts w:ascii="Tahoma" w:hAnsi="Tahoma" w:cs="Tahoma"/>
        </w:rPr>
        <w:t>In attendance:  Kristi Parlier, Kristin Helms, Connie Bradley, Sonja Collins, Jared Young, Stephen Norman, Terry Jordan, Jennifer Raley, Robin Swartz, Eric Schwarzenegger, Charles Charleston, Students: Kelsey M and Katelyn M</w:t>
      </w:r>
    </w:p>
    <w:sectPr w:rsidR="00CE6E80" w:rsidSect="00716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38D4"/>
    <w:multiLevelType w:val="hybridMultilevel"/>
    <w:tmpl w:val="63648C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70894"/>
    <w:multiLevelType w:val="hybridMultilevel"/>
    <w:tmpl w:val="79342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23146"/>
    <w:multiLevelType w:val="hybridMultilevel"/>
    <w:tmpl w:val="1A548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B5D51A2"/>
    <w:multiLevelType w:val="hybridMultilevel"/>
    <w:tmpl w:val="5CDA89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81"/>
    <w:rsid w:val="00011BDB"/>
    <w:rsid w:val="00015B51"/>
    <w:rsid w:val="000337B2"/>
    <w:rsid w:val="000929D1"/>
    <w:rsid w:val="00097030"/>
    <w:rsid w:val="000A5299"/>
    <w:rsid w:val="000D553B"/>
    <w:rsid w:val="000E706F"/>
    <w:rsid w:val="000E7721"/>
    <w:rsid w:val="00145A16"/>
    <w:rsid w:val="00147894"/>
    <w:rsid w:val="00171757"/>
    <w:rsid w:val="00176171"/>
    <w:rsid w:val="00187979"/>
    <w:rsid w:val="001B6F21"/>
    <w:rsid w:val="001E3AD6"/>
    <w:rsid w:val="001F4732"/>
    <w:rsid w:val="00226D46"/>
    <w:rsid w:val="0023730D"/>
    <w:rsid w:val="00254259"/>
    <w:rsid w:val="002A64D7"/>
    <w:rsid w:val="002D4759"/>
    <w:rsid w:val="003320CA"/>
    <w:rsid w:val="00332131"/>
    <w:rsid w:val="00375E92"/>
    <w:rsid w:val="00387C55"/>
    <w:rsid w:val="003970F4"/>
    <w:rsid w:val="003C2132"/>
    <w:rsid w:val="003C4607"/>
    <w:rsid w:val="003C4804"/>
    <w:rsid w:val="003D29B0"/>
    <w:rsid w:val="0042415C"/>
    <w:rsid w:val="004251CD"/>
    <w:rsid w:val="0046232B"/>
    <w:rsid w:val="004628D9"/>
    <w:rsid w:val="00484D1C"/>
    <w:rsid w:val="004B4C1C"/>
    <w:rsid w:val="004E38A5"/>
    <w:rsid w:val="00522281"/>
    <w:rsid w:val="005B55FE"/>
    <w:rsid w:val="005C1913"/>
    <w:rsid w:val="006072CD"/>
    <w:rsid w:val="0061489B"/>
    <w:rsid w:val="00646605"/>
    <w:rsid w:val="00655ECF"/>
    <w:rsid w:val="006612BA"/>
    <w:rsid w:val="006B5F21"/>
    <w:rsid w:val="006D3B27"/>
    <w:rsid w:val="0070508F"/>
    <w:rsid w:val="007144E9"/>
    <w:rsid w:val="00716915"/>
    <w:rsid w:val="007215D0"/>
    <w:rsid w:val="00731F0B"/>
    <w:rsid w:val="007336E7"/>
    <w:rsid w:val="007346AA"/>
    <w:rsid w:val="00753275"/>
    <w:rsid w:val="00760DA5"/>
    <w:rsid w:val="007808BD"/>
    <w:rsid w:val="007908EA"/>
    <w:rsid w:val="007B6A75"/>
    <w:rsid w:val="007D0964"/>
    <w:rsid w:val="007D77C9"/>
    <w:rsid w:val="00846B14"/>
    <w:rsid w:val="00851CCB"/>
    <w:rsid w:val="00896F35"/>
    <w:rsid w:val="008B1CD6"/>
    <w:rsid w:val="008B25B0"/>
    <w:rsid w:val="008B79E9"/>
    <w:rsid w:val="008D2279"/>
    <w:rsid w:val="008F4623"/>
    <w:rsid w:val="00930A72"/>
    <w:rsid w:val="0095702B"/>
    <w:rsid w:val="00983F96"/>
    <w:rsid w:val="00990A73"/>
    <w:rsid w:val="009A10E9"/>
    <w:rsid w:val="009B42FA"/>
    <w:rsid w:val="00A040CF"/>
    <w:rsid w:val="00A25EA3"/>
    <w:rsid w:val="00A65C52"/>
    <w:rsid w:val="00A830DC"/>
    <w:rsid w:val="00A96164"/>
    <w:rsid w:val="00AA524D"/>
    <w:rsid w:val="00AF767D"/>
    <w:rsid w:val="00B2436E"/>
    <w:rsid w:val="00B34998"/>
    <w:rsid w:val="00B42F29"/>
    <w:rsid w:val="00B8375A"/>
    <w:rsid w:val="00BA24ED"/>
    <w:rsid w:val="00BC7053"/>
    <w:rsid w:val="00BE150A"/>
    <w:rsid w:val="00BE5412"/>
    <w:rsid w:val="00C0192B"/>
    <w:rsid w:val="00C128EA"/>
    <w:rsid w:val="00C31E0B"/>
    <w:rsid w:val="00C35393"/>
    <w:rsid w:val="00C4358C"/>
    <w:rsid w:val="00C445B2"/>
    <w:rsid w:val="00C74265"/>
    <w:rsid w:val="00CE1D4C"/>
    <w:rsid w:val="00CE6E80"/>
    <w:rsid w:val="00CF51F5"/>
    <w:rsid w:val="00D12688"/>
    <w:rsid w:val="00D613FA"/>
    <w:rsid w:val="00D676D7"/>
    <w:rsid w:val="00D72BD8"/>
    <w:rsid w:val="00D85B4C"/>
    <w:rsid w:val="00DB55E3"/>
    <w:rsid w:val="00DB7035"/>
    <w:rsid w:val="00DC1395"/>
    <w:rsid w:val="00DD1E3E"/>
    <w:rsid w:val="00DE6C10"/>
    <w:rsid w:val="00DF2E08"/>
    <w:rsid w:val="00DF7547"/>
    <w:rsid w:val="00E217E4"/>
    <w:rsid w:val="00E26845"/>
    <w:rsid w:val="00E2772F"/>
    <w:rsid w:val="00E3661A"/>
    <w:rsid w:val="00E36E78"/>
    <w:rsid w:val="00E37A63"/>
    <w:rsid w:val="00E64758"/>
    <w:rsid w:val="00E929F9"/>
    <w:rsid w:val="00EA437E"/>
    <w:rsid w:val="00EB59D2"/>
    <w:rsid w:val="00EE31E1"/>
    <w:rsid w:val="00F62546"/>
    <w:rsid w:val="00FB0ADC"/>
    <w:rsid w:val="00FB46A0"/>
    <w:rsid w:val="00FC35A2"/>
    <w:rsid w:val="00FC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2151C-4CF2-4744-A9A4-CAEA3FC4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81"/>
    <w:rPr>
      <w:rFonts w:ascii="Tahoma" w:hAnsi="Tahoma" w:cs="Tahoma"/>
      <w:sz w:val="16"/>
      <w:szCs w:val="16"/>
    </w:rPr>
  </w:style>
  <w:style w:type="paragraph" w:styleId="ListParagraph">
    <w:name w:val="List Paragraph"/>
    <w:basedOn w:val="Normal"/>
    <w:uiPriority w:val="34"/>
    <w:qFormat/>
    <w:rsid w:val="003970F4"/>
    <w:pPr>
      <w:ind w:left="720"/>
      <w:contextualSpacing/>
    </w:pPr>
  </w:style>
  <w:style w:type="character" w:styleId="Hyperlink">
    <w:name w:val="Hyperlink"/>
    <w:basedOn w:val="DefaultParagraphFont"/>
    <w:uiPriority w:val="99"/>
    <w:unhideWhenUsed/>
    <w:rsid w:val="0042415C"/>
    <w:rPr>
      <w:color w:val="0000FF" w:themeColor="hyperlink"/>
      <w:u w:val="single"/>
    </w:rPr>
  </w:style>
  <w:style w:type="paragraph" w:styleId="NormalWeb">
    <w:name w:val="Normal (Web)"/>
    <w:basedOn w:val="Normal"/>
    <w:uiPriority w:val="99"/>
    <w:semiHidden/>
    <w:unhideWhenUsed/>
    <w:rsid w:val="007215D0"/>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5503">
      <w:bodyDiv w:val="1"/>
      <w:marLeft w:val="0"/>
      <w:marRight w:val="0"/>
      <w:marTop w:val="0"/>
      <w:marBottom w:val="0"/>
      <w:divBdr>
        <w:top w:val="none" w:sz="0" w:space="0" w:color="auto"/>
        <w:left w:val="none" w:sz="0" w:space="0" w:color="auto"/>
        <w:bottom w:val="none" w:sz="0" w:space="0" w:color="auto"/>
        <w:right w:val="none" w:sz="0" w:space="0" w:color="auto"/>
      </w:divBdr>
      <w:divsChild>
        <w:div w:id="396317655">
          <w:marLeft w:val="0"/>
          <w:marRight w:val="0"/>
          <w:marTop w:val="0"/>
          <w:marBottom w:val="0"/>
          <w:divBdr>
            <w:top w:val="none" w:sz="0" w:space="0" w:color="auto"/>
            <w:left w:val="none" w:sz="0" w:space="0" w:color="auto"/>
            <w:bottom w:val="none" w:sz="0" w:space="0" w:color="auto"/>
            <w:right w:val="none" w:sz="0" w:space="0" w:color="auto"/>
          </w:divBdr>
          <w:divsChild>
            <w:div w:id="647974254">
              <w:marLeft w:val="0"/>
              <w:marRight w:val="0"/>
              <w:marTop w:val="0"/>
              <w:marBottom w:val="0"/>
              <w:divBdr>
                <w:top w:val="none" w:sz="0" w:space="0" w:color="auto"/>
                <w:left w:val="none" w:sz="0" w:space="0" w:color="auto"/>
                <w:bottom w:val="none" w:sz="0" w:space="0" w:color="auto"/>
                <w:right w:val="none" w:sz="0" w:space="0" w:color="auto"/>
              </w:divBdr>
              <w:divsChild>
                <w:div w:id="1748185075">
                  <w:marLeft w:val="0"/>
                  <w:marRight w:val="0"/>
                  <w:marTop w:val="0"/>
                  <w:marBottom w:val="0"/>
                  <w:divBdr>
                    <w:top w:val="none" w:sz="0" w:space="0" w:color="auto"/>
                    <w:left w:val="none" w:sz="0" w:space="0" w:color="auto"/>
                    <w:bottom w:val="none" w:sz="0" w:space="0" w:color="auto"/>
                    <w:right w:val="none" w:sz="0" w:space="0" w:color="auto"/>
                  </w:divBdr>
                  <w:divsChild>
                    <w:div w:id="1153368947">
                      <w:marLeft w:val="0"/>
                      <w:marRight w:val="0"/>
                      <w:marTop w:val="0"/>
                      <w:marBottom w:val="0"/>
                      <w:divBdr>
                        <w:top w:val="none" w:sz="0" w:space="0" w:color="auto"/>
                        <w:left w:val="none" w:sz="0" w:space="0" w:color="auto"/>
                        <w:bottom w:val="none" w:sz="0" w:space="0" w:color="auto"/>
                        <w:right w:val="none" w:sz="0" w:space="0" w:color="auto"/>
                      </w:divBdr>
                    </w:div>
                    <w:div w:id="1837306856">
                      <w:marLeft w:val="0"/>
                      <w:marRight w:val="0"/>
                      <w:marTop w:val="0"/>
                      <w:marBottom w:val="0"/>
                      <w:divBdr>
                        <w:top w:val="none" w:sz="0" w:space="0" w:color="auto"/>
                        <w:left w:val="none" w:sz="0" w:space="0" w:color="auto"/>
                        <w:bottom w:val="none" w:sz="0" w:space="0" w:color="auto"/>
                        <w:right w:val="none" w:sz="0" w:space="0" w:color="auto"/>
                      </w:divBdr>
                    </w:div>
                    <w:div w:id="1094402904">
                      <w:marLeft w:val="0"/>
                      <w:marRight w:val="0"/>
                      <w:marTop w:val="0"/>
                      <w:marBottom w:val="0"/>
                      <w:divBdr>
                        <w:top w:val="none" w:sz="0" w:space="0" w:color="auto"/>
                        <w:left w:val="none" w:sz="0" w:space="0" w:color="auto"/>
                        <w:bottom w:val="none" w:sz="0" w:space="0" w:color="auto"/>
                        <w:right w:val="none" w:sz="0" w:space="0" w:color="auto"/>
                      </w:divBdr>
                    </w:div>
                    <w:div w:id="847139891">
                      <w:marLeft w:val="0"/>
                      <w:marRight w:val="0"/>
                      <w:marTop w:val="0"/>
                      <w:marBottom w:val="0"/>
                      <w:divBdr>
                        <w:top w:val="none" w:sz="0" w:space="0" w:color="auto"/>
                        <w:left w:val="none" w:sz="0" w:space="0" w:color="auto"/>
                        <w:bottom w:val="none" w:sz="0" w:space="0" w:color="auto"/>
                        <w:right w:val="none" w:sz="0" w:space="0" w:color="auto"/>
                      </w:divBdr>
                    </w:div>
                    <w:div w:id="1004478991">
                      <w:marLeft w:val="0"/>
                      <w:marRight w:val="0"/>
                      <w:marTop w:val="0"/>
                      <w:marBottom w:val="0"/>
                      <w:divBdr>
                        <w:top w:val="none" w:sz="0" w:space="0" w:color="auto"/>
                        <w:left w:val="none" w:sz="0" w:space="0" w:color="auto"/>
                        <w:bottom w:val="none" w:sz="0" w:space="0" w:color="auto"/>
                        <w:right w:val="none" w:sz="0" w:space="0" w:color="auto"/>
                      </w:divBdr>
                    </w:div>
                    <w:div w:id="544371453">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2733639">
                      <w:marLeft w:val="0"/>
                      <w:marRight w:val="0"/>
                      <w:marTop w:val="0"/>
                      <w:marBottom w:val="0"/>
                      <w:divBdr>
                        <w:top w:val="none" w:sz="0" w:space="0" w:color="auto"/>
                        <w:left w:val="none" w:sz="0" w:space="0" w:color="auto"/>
                        <w:bottom w:val="none" w:sz="0" w:space="0" w:color="auto"/>
                        <w:right w:val="none" w:sz="0" w:space="0" w:color="auto"/>
                      </w:divBdr>
                    </w:div>
                    <w:div w:id="642541900">
                      <w:marLeft w:val="0"/>
                      <w:marRight w:val="0"/>
                      <w:marTop w:val="0"/>
                      <w:marBottom w:val="0"/>
                      <w:divBdr>
                        <w:top w:val="none" w:sz="0" w:space="0" w:color="auto"/>
                        <w:left w:val="none" w:sz="0" w:space="0" w:color="auto"/>
                        <w:bottom w:val="none" w:sz="0" w:space="0" w:color="auto"/>
                        <w:right w:val="none" w:sz="0" w:space="0" w:color="auto"/>
                      </w:divBdr>
                    </w:div>
                    <w:div w:id="974718782">
                      <w:marLeft w:val="0"/>
                      <w:marRight w:val="0"/>
                      <w:marTop w:val="0"/>
                      <w:marBottom w:val="0"/>
                      <w:divBdr>
                        <w:top w:val="none" w:sz="0" w:space="0" w:color="auto"/>
                        <w:left w:val="none" w:sz="0" w:space="0" w:color="auto"/>
                        <w:bottom w:val="none" w:sz="0" w:space="0" w:color="auto"/>
                        <w:right w:val="none" w:sz="0" w:space="0" w:color="auto"/>
                      </w:divBdr>
                    </w:div>
                    <w:div w:id="17445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5405">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5">
          <w:marLeft w:val="0"/>
          <w:marRight w:val="0"/>
          <w:marTop w:val="0"/>
          <w:marBottom w:val="0"/>
          <w:divBdr>
            <w:top w:val="none" w:sz="0" w:space="0" w:color="auto"/>
            <w:left w:val="none" w:sz="0" w:space="0" w:color="auto"/>
            <w:bottom w:val="none" w:sz="0" w:space="0" w:color="auto"/>
            <w:right w:val="none" w:sz="0" w:space="0" w:color="auto"/>
          </w:divBdr>
        </w:div>
      </w:divsChild>
    </w:div>
    <w:div w:id="1717123585">
      <w:bodyDiv w:val="1"/>
      <w:marLeft w:val="0"/>
      <w:marRight w:val="0"/>
      <w:marTop w:val="0"/>
      <w:marBottom w:val="0"/>
      <w:divBdr>
        <w:top w:val="none" w:sz="0" w:space="0" w:color="auto"/>
        <w:left w:val="none" w:sz="0" w:space="0" w:color="auto"/>
        <w:bottom w:val="none" w:sz="0" w:space="0" w:color="auto"/>
        <w:right w:val="none" w:sz="0" w:space="0" w:color="auto"/>
      </w:divBdr>
      <w:divsChild>
        <w:div w:id="1247107358">
          <w:marLeft w:val="0"/>
          <w:marRight w:val="0"/>
          <w:marTop w:val="0"/>
          <w:marBottom w:val="0"/>
          <w:divBdr>
            <w:top w:val="none" w:sz="0" w:space="0" w:color="auto"/>
            <w:left w:val="none" w:sz="0" w:space="0" w:color="auto"/>
            <w:bottom w:val="none" w:sz="0" w:space="0" w:color="auto"/>
            <w:right w:val="none" w:sz="0" w:space="0" w:color="auto"/>
          </w:divBdr>
          <w:divsChild>
            <w:div w:id="7502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tabatha.conley</dc:creator>
  <cp:lastModifiedBy>Parlier, Kristi S.</cp:lastModifiedBy>
  <cp:revision>6</cp:revision>
  <cp:lastPrinted>2015-12-14T21:32:00Z</cp:lastPrinted>
  <dcterms:created xsi:type="dcterms:W3CDTF">2016-01-06T16:01:00Z</dcterms:created>
  <dcterms:modified xsi:type="dcterms:W3CDTF">2016-06-28T13:32:00Z</dcterms:modified>
</cp:coreProperties>
</file>