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55" w:rsidRPr="001F4732" w:rsidRDefault="005A6457" w:rsidP="005A6457">
      <w:pPr>
        <w:spacing w:after="0" w:line="240" w:lineRule="auto"/>
        <w:ind w:firstLine="720"/>
        <w:jc w:val="center"/>
        <w:rPr>
          <w:rFonts w:ascii="Tahoma" w:hAnsi="Tahoma" w:cs="Tahoma"/>
        </w:rPr>
      </w:pPr>
      <w:r>
        <w:rPr>
          <w:noProof/>
        </w:rPr>
        <w:drawing>
          <wp:inline distT="0" distB="0" distL="0" distR="0" wp14:anchorId="3F5CC4F5" wp14:editId="64FCAF09">
            <wp:extent cx="5185309" cy="7010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5185309" cy="701045"/>
                    </a:xfrm>
                    <a:prstGeom prst="rect">
                      <a:avLst/>
                    </a:prstGeom>
                    <a:ln/>
                  </pic:spPr>
                </pic:pic>
              </a:graphicData>
            </a:graphic>
          </wp:inline>
        </w:drawing>
      </w:r>
    </w:p>
    <w:p w:rsidR="00990A73" w:rsidRPr="001F4732" w:rsidRDefault="00990A73" w:rsidP="00387C55">
      <w:pPr>
        <w:spacing w:after="0" w:line="240" w:lineRule="auto"/>
        <w:ind w:firstLine="720"/>
        <w:rPr>
          <w:rFonts w:ascii="Tahoma" w:hAnsi="Tahoma" w:cs="Tahoma"/>
        </w:rPr>
      </w:pPr>
    </w:p>
    <w:p w:rsidR="00990A73" w:rsidRPr="001F4732" w:rsidRDefault="00846B14" w:rsidP="00846B14">
      <w:pPr>
        <w:spacing w:after="0" w:line="240" w:lineRule="auto"/>
        <w:ind w:firstLine="720"/>
        <w:jc w:val="center"/>
        <w:rPr>
          <w:rFonts w:ascii="Tahoma" w:hAnsi="Tahoma" w:cs="Tahoma"/>
          <w:b/>
        </w:rPr>
      </w:pPr>
      <w:r w:rsidRPr="001F4732">
        <w:rPr>
          <w:rFonts w:ascii="Tahoma" w:hAnsi="Tahoma" w:cs="Tahoma"/>
          <w:b/>
        </w:rPr>
        <w:t>AOE Board Meeting</w:t>
      </w:r>
    </w:p>
    <w:p w:rsidR="00646605" w:rsidRPr="001F4732" w:rsidRDefault="00646605" w:rsidP="00846B14">
      <w:pPr>
        <w:spacing w:after="0" w:line="240" w:lineRule="auto"/>
        <w:ind w:firstLine="720"/>
        <w:jc w:val="center"/>
        <w:rPr>
          <w:rFonts w:ascii="Tahoma" w:hAnsi="Tahoma" w:cs="Tahoma"/>
          <w:b/>
        </w:rPr>
      </w:pPr>
      <w:r w:rsidRPr="001F4732">
        <w:rPr>
          <w:rFonts w:ascii="Tahoma" w:hAnsi="Tahoma" w:cs="Tahoma"/>
          <w:b/>
        </w:rPr>
        <w:t>7:30 to 8:30AM</w:t>
      </w:r>
    </w:p>
    <w:p w:rsidR="004251CD" w:rsidRPr="001F4732" w:rsidRDefault="004251CD" w:rsidP="00846B14">
      <w:pPr>
        <w:spacing w:after="0" w:line="240" w:lineRule="auto"/>
        <w:ind w:firstLine="720"/>
        <w:jc w:val="center"/>
        <w:rPr>
          <w:rFonts w:ascii="Tahoma" w:hAnsi="Tahoma" w:cs="Tahoma"/>
          <w:b/>
        </w:rPr>
      </w:pPr>
      <w:r w:rsidRPr="001F4732">
        <w:rPr>
          <w:rFonts w:ascii="Tahoma" w:hAnsi="Tahoma" w:cs="Tahoma"/>
          <w:b/>
        </w:rPr>
        <w:t>Career Center</w:t>
      </w:r>
    </w:p>
    <w:p w:rsidR="00646605" w:rsidRDefault="00646605" w:rsidP="00097030">
      <w:pPr>
        <w:spacing w:after="0" w:line="240" w:lineRule="auto"/>
        <w:ind w:firstLine="720"/>
        <w:jc w:val="center"/>
        <w:rPr>
          <w:rFonts w:ascii="Tahoma" w:hAnsi="Tahoma" w:cs="Tahoma"/>
          <w:b/>
        </w:rPr>
      </w:pPr>
      <w:r w:rsidRPr="001F4732">
        <w:rPr>
          <w:rFonts w:ascii="Tahoma" w:hAnsi="Tahoma" w:cs="Tahoma"/>
          <w:b/>
        </w:rPr>
        <w:t xml:space="preserve">Tuesday, </w:t>
      </w:r>
      <w:r w:rsidR="000B788F">
        <w:rPr>
          <w:rFonts w:ascii="Tahoma" w:hAnsi="Tahoma" w:cs="Tahoma"/>
          <w:b/>
        </w:rPr>
        <w:t>February 9</w:t>
      </w:r>
      <w:r w:rsidR="00145A16">
        <w:rPr>
          <w:rFonts w:ascii="Tahoma" w:hAnsi="Tahoma" w:cs="Tahoma"/>
          <w:b/>
        </w:rPr>
        <w:t>,</w:t>
      </w:r>
      <w:r w:rsidR="004251CD" w:rsidRPr="001F4732">
        <w:rPr>
          <w:rFonts w:ascii="Tahoma" w:hAnsi="Tahoma" w:cs="Tahoma"/>
          <w:b/>
        </w:rPr>
        <w:t xml:space="preserve"> 201</w:t>
      </w:r>
      <w:r w:rsidR="00145A16">
        <w:rPr>
          <w:rFonts w:ascii="Tahoma" w:hAnsi="Tahoma" w:cs="Tahoma"/>
          <w:b/>
        </w:rPr>
        <w:t>6</w:t>
      </w:r>
    </w:p>
    <w:p w:rsidR="00DE6C10" w:rsidRDefault="00DE6C10" w:rsidP="00846B14">
      <w:pPr>
        <w:spacing w:after="0" w:line="240" w:lineRule="auto"/>
        <w:ind w:firstLine="720"/>
        <w:jc w:val="center"/>
        <w:rPr>
          <w:rFonts w:ascii="Tahoma" w:hAnsi="Tahoma" w:cs="Tahoma"/>
          <w:b/>
        </w:rPr>
      </w:pPr>
    </w:p>
    <w:p w:rsidR="00C31E0B" w:rsidRPr="007B6A75" w:rsidRDefault="00D85B4C" w:rsidP="00C31E0B">
      <w:pPr>
        <w:pStyle w:val="ListParagraph"/>
        <w:numPr>
          <w:ilvl w:val="0"/>
          <w:numId w:val="2"/>
        </w:numPr>
        <w:spacing w:after="0" w:line="240" w:lineRule="auto"/>
        <w:rPr>
          <w:rFonts w:ascii="Tahoma" w:hAnsi="Tahoma" w:cs="Tahoma"/>
        </w:rPr>
      </w:pPr>
      <w:r>
        <w:rPr>
          <w:rFonts w:ascii="Tahoma" w:eastAsia="Times New Roman" w:hAnsi="Tahoma" w:cs="Tahoma"/>
          <w:color w:val="000000"/>
        </w:rPr>
        <w:t>Welcome</w:t>
      </w:r>
    </w:p>
    <w:p w:rsidR="007B6A75" w:rsidRDefault="007B6A75" w:rsidP="007B6A75">
      <w:pPr>
        <w:pStyle w:val="ListParagraph"/>
        <w:numPr>
          <w:ilvl w:val="0"/>
          <w:numId w:val="2"/>
        </w:numPr>
        <w:spacing w:after="0" w:line="240" w:lineRule="auto"/>
        <w:rPr>
          <w:rFonts w:ascii="Tahoma" w:hAnsi="Tahoma" w:cs="Tahoma"/>
        </w:rPr>
      </w:pPr>
      <w:r>
        <w:rPr>
          <w:rFonts w:ascii="Tahoma" w:hAnsi="Tahoma" w:cs="Tahoma"/>
        </w:rPr>
        <w:t>Updates</w:t>
      </w:r>
    </w:p>
    <w:p w:rsidR="00145A16" w:rsidRPr="00D772A0" w:rsidRDefault="006007CE" w:rsidP="004628D9">
      <w:pPr>
        <w:pStyle w:val="ListParagraph"/>
        <w:numPr>
          <w:ilvl w:val="1"/>
          <w:numId w:val="2"/>
        </w:numPr>
        <w:spacing w:after="0" w:line="240" w:lineRule="auto"/>
        <w:rPr>
          <w:rFonts w:ascii="Tahoma" w:hAnsi="Tahoma" w:cs="Tahoma"/>
          <w:u w:val="single"/>
        </w:rPr>
      </w:pPr>
      <w:r>
        <w:rPr>
          <w:rFonts w:ascii="Tahoma" w:hAnsi="Tahoma" w:cs="Tahoma"/>
        </w:rPr>
        <w:t xml:space="preserve">The </w:t>
      </w:r>
      <w:r w:rsidR="000B788F">
        <w:rPr>
          <w:rFonts w:ascii="Tahoma" w:hAnsi="Tahoma" w:cs="Tahoma"/>
        </w:rPr>
        <w:t>Legislative Visit was a huge success!</w:t>
      </w:r>
      <w:r w:rsidR="003D3B19">
        <w:rPr>
          <w:rFonts w:ascii="Tahoma" w:hAnsi="Tahoma" w:cs="Tahoma"/>
        </w:rPr>
        <w:t xml:space="preserve">  Thank you to everyone that participated to make our AOE look so good!!!</w:t>
      </w:r>
      <w:r w:rsidR="00D10764">
        <w:rPr>
          <w:rFonts w:ascii="Tahoma" w:hAnsi="Tahoma" w:cs="Tahoma"/>
        </w:rPr>
        <w:t xml:space="preserve">  The students did an exceptional </w:t>
      </w:r>
      <w:r w:rsidR="008C116D">
        <w:rPr>
          <w:rFonts w:ascii="Tahoma" w:hAnsi="Tahoma" w:cs="Tahoma"/>
        </w:rPr>
        <w:t>job and we</w:t>
      </w:r>
      <w:r w:rsidR="00D10764">
        <w:rPr>
          <w:rFonts w:ascii="Tahoma" w:hAnsi="Tahoma" w:cs="Tahoma"/>
        </w:rPr>
        <w:t xml:space="preserve"> have received</w:t>
      </w:r>
      <w:r w:rsidR="008C116D">
        <w:rPr>
          <w:rFonts w:ascii="Tahoma" w:hAnsi="Tahoma" w:cs="Tahoma"/>
        </w:rPr>
        <w:t xml:space="preserve"> a lot of compliments from everyone involved</w:t>
      </w:r>
      <w:r w:rsidR="008C116D" w:rsidRPr="00D772A0">
        <w:rPr>
          <w:rFonts w:ascii="Tahoma" w:hAnsi="Tahoma" w:cs="Tahoma"/>
        </w:rPr>
        <w:t>.</w:t>
      </w:r>
      <w:r w:rsidR="00D772A0" w:rsidRPr="00D772A0">
        <w:rPr>
          <w:rFonts w:ascii="Tahoma" w:hAnsi="Tahoma" w:cs="Tahoma"/>
        </w:rPr>
        <w:t xml:space="preserve">  </w:t>
      </w:r>
      <w:r w:rsidR="00D772A0" w:rsidRPr="00D772A0">
        <w:rPr>
          <w:rFonts w:ascii="Tahoma" w:hAnsi="Tahoma" w:cs="Tahoma"/>
          <w:u w:val="single"/>
        </w:rPr>
        <w:t>I just received word that we will receive a $100 stipend</w:t>
      </w:r>
      <w:r>
        <w:rPr>
          <w:rFonts w:ascii="Tahoma" w:hAnsi="Tahoma" w:cs="Tahoma"/>
          <w:u w:val="single"/>
        </w:rPr>
        <w:t xml:space="preserve"> from NAF</w:t>
      </w:r>
      <w:r w:rsidR="00D772A0" w:rsidRPr="00D772A0">
        <w:rPr>
          <w:rFonts w:ascii="Tahoma" w:hAnsi="Tahoma" w:cs="Tahoma"/>
          <w:u w:val="single"/>
        </w:rPr>
        <w:t xml:space="preserve"> for our efforts!!!</w:t>
      </w:r>
    </w:p>
    <w:p w:rsidR="00145A16" w:rsidRPr="000B788F" w:rsidRDefault="000B788F" w:rsidP="007974A2">
      <w:pPr>
        <w:pStyle w:val="ListParagraph"/>
        <w:numPr>
          <w:ilvl w:val="1"/>
          <w:numId w:val="2"/>
        </w:numPr>
        <w:spacing w:after="0" w:line="240" w:lineRule="auto"/>
        <w:rPr>
          <w:rFonts w:ascii="Tahoma" w:hAnsi="Tahoma" w:cs="Tahoma"/>
        </w:rPr>
      </w:pPr>
      <w:r>
        <w:rPr>
          <w:rFonts w:ascii="Tahoma" w:hAnsi="Tahoma" w:cs="Tahoma"/>
        </w:rPr>
        <w:t>Etiquette Dinner – Mrs. Swartz</w:t>
      </w:r>
      <w:r w:rsidR="008C116D">
        <w:rPr>
          <w:rFonts w:ascii="Tahoma" w:hAnsi="Tahoma" w:cs="Tahoma"/>
        </w:rPr>
        <w:t xml:space="preserve"> is working with a contact from CPCC to see if this is an opportunity for our students as well as for their culinary students to “practice.”  More information to follow.</w:t>
      </w:r>
    </w:p>
    <w:p w:rsidR="00145A16" w:rsidRDefault="008C116D" w:rsidP="004628D9">
      <w:pPr>
        <w:pStyle w:val="ListParagraph"/>
        <w:numPr>
          <w:ilvl w:val="1"/>
          <w:numId w:val="2"/>
        </w:numPr>
        <w:spacing w:after="0" w:line="240" w:lineRule="auto"/>
        <w:rPr>
          <w:rFonts w:ascii="Tahoma" w:hAnsi="Tahoma" w:cs="Tahoma"/>
        </w:rPr>
      </w:pPr>
      <w:r>
        <w:rPr>
          <w:rFonts w:ascii="Tahoma" w:hAnsi="Tahoma" w:cs="Tahoma"/>
        </w:rPr>
        <w:t>North Learning Community Summit – wil</w:t>
      </w:r>
      <w:r w:rsidR="006007CE">
        <w:rPr>
          <w:rFonts w:ascii="Tahoma" w:hAnsi="Tahoma" w:cs="Tahoma"/>
        </w:rPr>
        <w:t>l be rescheduled due to snow.  We</w:t>
      </w:r>
      <w:r>
        <w:rPr>
          <w:rFonts w:ascii="Tahoma" w:hAnsi="Tahoma" w:cs="Tahoma"/>
        </w:rPr>
        <w:t xml:space="preserve"> will forward information as it’s received.</w:t>
      </w:r>
    </w:p>
    <w:p w:rsidR="00A040CF" w:rsidRDefault="008C116D" w:rsidP="004628D9">
      <w:pPr>
        <w:pStyle w:val="ListParagraph"/>
        <w:numPr>
          <w:ilvl w:val="1"/>
          <w:numId w:val="2"/>
        </w:numPr>
        <w:spacing w:after="0" w:line="240" w:lineRule="auto"/>
        <w:rPr>
          <w:rFonts w:ascii="Tahoma" w:hAnsi="Tahoma" w:cs="Tahoma"/>
        </w:rPr>
      </w:pPr>
      <w:r>
        <w:rPr>
          <w:rFonts w:ascii="Tahoma" w:hAnsi="Tahoma" w:cs="Tahoma"/>
        </w:rPr>
        <w:t>The US Army brought their IED searching robots (Talon Robots) to show the PLTW classes.  Students had the opportunity to “drive” the robots and practice</w:t>
      </w:r>
      <w:r w:rsidR="00DD062F">
        <w:rPr>
          <w:rFonts w:ascii="Tahoma" w:hAnsi="Tahoma" w:cs="Tahoma"/>
        </w:rPr>
        <w:t xml:space="preserve"> picking up items on the flo</w:t>
      </w:r>
      <w:bookmarkStart w:id="0" w:name="_GoBack"/>
      <w:bookmarkEnd w:id="0"/>
      <w:r w:rsidR="00DD062F">
        <w:rPr>
          <w:rFonts w:ascii="Tahoma" w:hAnsi="Tahoma" w:cs="Tahoma"/>
        </w:rPr>
        <w:t>or (water bottles, flash drives, etc.</w:t>
      </w:r>
      <w:r w:rsidR="006007CE">
        <w:rPr>
          <w:rFonts w:ascii="Tahoma" w:hAnsi="Tahoma" w:cs="Tahoma"/>
        </w:rPr>
        <w:t>).  The students seemed to really enjoy it!</w:t>
      </w:r>
    </w:p>
    <w:p w:rsidR="00C66290" w:rsidRDefault="00C66290" w:rsidP="004628D9">
      <w:pPr>
        <w:pStyle w:val="ListParagraph"/>
        <w:numPr>
          <w:ilvl w:val="1"/>
          <w:numId w:val="2"/>
        </w:numPr>
        <w:spacing w:after="0" w:line="240" w:lineRule="auto"/>
        <w:rPr>
          <w:rFonts w:ascii="Tahoma" w:hAnsi="Tahoma" w:cs="Tahoma"/>
        </w:rPr>
      </w:pPr>
      <w:r>
        <w:rPr>
          <w:rFonts w:ascii="Tahoma" w:hAnsi="Tahoma" w:cs="Tahoma"/>
        </w:rPr>
        <w:t>New Schools partnership</w:t>
      </w:r>
      <w:r w:rsidR="00DD062F">
        <w:rPr>
          <w:rFonts w:ascii="Tahoma" w:hAnsi="Tahoma" w:cs="Tahoma"/>
        </w:rPr>
        <w:t xml:space="preserve"> – Thanks to NAF, our school will have access to an Instructional Coach from NC New Schools who will provide resources and professional development for our staff.  While their first priority is working with AOE teachers, the whole school will benefit from this partnership.  It’s a win-win because our teachers benefit as well as administration all while promoting the Academy of Engineering.</w:t>
      </w:r>
    </w:p>
    <w:p w:rsidR="00CD1AD0" w:rsidRDefault="00CD1AD0" w:rsidP="004628D9">
      <w:pPr>
        <w:pStyle w:val="ListParagraph"/>
        <w:numPr>
          <w:ilvl w:val="1"/>
          <w:numId w:val="2"/>
        </w:numPr>
        <w:spacing w:after="0" w:line="240" w:lineRule="auto"/>
        <w:rPr>
          <w:rFonts w:ascii="Tahoma" w:hAnsi="Tahoma" w:cs="Tahoma"/>
        </w:rPr>
      </w:pPr>
      <w:r>
        <w:rPr>
          <w:rFonts w:ascii="Tahoma" w:hAnsi="Tahoma" w:cs="Tahoma"/>
        </w:rPr>
        <w:t>1-2 spots available to NAF Next in Orlando</w:t>
      </w:r>
      <w:r w:rsidR="00A32068">
        <w:rPr>
          <w:rFonts w:ascii="Tahoma" w:hAnsi="Tahoma" w:cs="Tahoma"/>
        </w:rPr>
        <w:t xml:space="preserve"> July 17-20</w:t>
      </w:r>
      <w:r w:rsidR="00DD062F">
        <w:rPr>
          <w:rFonts w:ascii="Tahoma" w:hAnsi="Tahoma" w:cs="Tahoma"/>
        </w:rPr>
        <w:t xml:space="preserve"> – Our national conference will be in Orlando th</w:t>
      </w:r>
      <w:r w:rsidR="006007CE">
        <w:rPr>
          <w:rFonts w:ascii="Tahoma" w:hAnsi="Tahoma" w:cs="Tahoma"/>
        </w:rPr>
        <w:t xml:space="preserve">is year.  NAF provides 3 travel and </w:t>
      </w:r>
      <w:r w:rsidR="00DD062F">
        <w:rPr>
          <w:rFonts w:ascii="Tahoma" w:hAnsi="Tahoma" w:cs="Tahoma"/>
        </w:rPr>
        <w:t>lodging vouchers for each school.  Mrs. Parlier will be attending which leaves 2 spots open for Board members, AOE teachers and</w:t>
      </w:r>
      <w:r w:rsidR="006007CE">
        <w:rPr>
          <w:rFonts w:ascii="Tahoma" w:hAnsi="Tahoma" w:cs="Tahoma"/>
        </w:rPr>
        <w:t>/or</w:t>
      </w:r>
      <w:r w:rsidR="00DD062F">
        <w:rPr>
          <w:rFonts w:ascii="Tahoma" w:hAnsi="Tahoma" w:cs="Tahoma"/>
        </w:rPr>
        <w:t xml:space="preserve"> MCHS administrators.  Please let Mrs. Parlier know if you might be interested in attending.</w:t>
      </w:r>
    </w:p>
    <w:p w:rsidR="00A32068" w:rsidRDefault="00A32068" w:rsidP="004628D9">
      <w:pPr>
        <w:pStyle w:val="ListParagraph"/>
        <w:numPr>
          <w:ilvl w:val="1"/>
          <w:numId w:val="2"/>
        </w:numPr>
        <w:spacing w:after="0" w:line="240" w:lineRule="auto"/>
        <w:rPr>
          <w:rFonts w:ascii="Tahoma" w:hAnsi="Tahoma" w:cs="Tahoma"/>
        </w:rPr>
      </w:pPr>
      <w:r>
        <w:rPr>
          <w:rFonts w:ascii="Tahoma" w:hAnsi="Tahoma" w:cs="Tahoma"/>
        </w:rPr>
        <w:t>Webinars</w:t>
      </w:r>
      <w:r w:rsidR="00D85F7C">
        <w:rPr>
          <w:rFonts w:ascii="Tahoma" w:hAnsi="Tahoma" w:cs="Tahoma"/>
        </w:rPr>
        <w:t xml:space="preserve"> available for Board members</w:t>
      </w:r>
      <w:r w:rsidR="00D772A0">
        <w:rPr>
          <w:rFonts w:ascii="Tahoma" w:hAnsi="Tahoma" w:cs="Tahoma"/>
        </w:rPr>
        <w:t xml:space="preserve"> – In </w:t>
      </w:r>
      <w:r w:rsidR="006007CE">
        <w:rPr>
          <w:rFonts w:ascii="Tahoma" w:hAnsi="Tahoma" w:cs="Tahoma"/>
        </w:rPr>
        <w:t>addition to the minutes, we</w:t>
      </w:r>
      <w:r w:rsidR="00D772A0">
        <w:rPr>
          <w:rFonts w:ascii="Tahoma" w:hAnsi="Tahoma" w:cs="Tahoma"/>
        </w:rPr>
        <w:t xml:space="preserve"> will share webinar opportunities with the Board</w:t>
      </w:r>
      <w:r w:rsidR="00D7741C">
        <w:rPr>
          <w:rFonts w:ascii="Tahoma" w:hAnsi="Tahoma" w:cs="Tahoma"/>
        </w:rPr>
        <w:t xml:space="preserve"> as they become available</w:t>
      </w:r>
      <w:r w:rsidR="00D772A0">
        <w:rPr>
          <w:rFonts w:ascii="Tahoma" w:hAnsi="Tahoma" w:cs="Tahoma"/>
        </w:rPr>
        <w:t xml:space="preserve">.  Please let Mrs. Parlier know if you are able to </w:t>
      </w:r>
      <w:r w:rsidR="006007CE">
        <w:rPr>
          <w:rFonts w:ascii="Tahoma" w:hAnsi="Tahoma" w:cs="Tahoma"/>
        </w:rPr>
        <w:t>participate in any of these webinars.</w:t>
      </w:r>
    </w:p>
    <w:p w:rsidR="006007CE" w:rsidRDefault="00DD062F" w:rsidP="004628D9">
      <w:pPr>
        <w:pStyle w:val="ListParagraph"/>
        <w:numPr>
          <w:ilvl w:val="1"/>
          <w:numId w:val="2"/>
        </w:numPr>
        <w:spacing w:after="0" w:line="240" w:lineRule="auto"/>
        <w:rPr>
          <w:rFonts w:ascii="Tahoma" w:hAnsi="Tahoma" w:cs="Tahoma"/>
        </w:rPr>
      </w:pPr>
      <w:r>
        <w:rPr>
          <w:rFonts w:ascii="Tahoma" w:hAnsi="Tahoma" w:cs="Tahoma"/>
        </w:rPr>
        <w:t xml:space="preserve">We will now be able to “go live” for our AOE Board meetings!  Thanks to a suggestion from a </w:t>
      </w:r>
      <w:r w:rsidR="002C6EFD">
        <w:rPr>
          <w:rFonts w:ascii="Tahoma" w:hAnsi="Tahoma" w:cs="Tahoma"/>
        </w:rPr>
        <w:t xml:space="preserve">board </w:t>
      </w:r>
      <w:r>
        <w:rPr>
          <w:rFonts w:ascii="Tahoma" w:hAnsi="Tahoma" w:cs="Tahoma"/>
        </w:rPr>
        <w:t xml:space="preserve">member, we will begin to offer the option </w:t>
      </w:r>
      <w:r w:rsidR="00D7741C">
        <w:rPr>
          <w:rFonts w:ascii="Tahoma" w:hAnsi="Tahoma" w:cs="Tahoma"/>
        </w:rPr>
        <w:t xml:space="preserve">of </w:t>
      </w:r>
      <w:r w:rsidR="00627C94">
        <w:rPr>
          <w:rFonts w:ascii="Tahoma" w:hAnsi="Tahoma" w:cs="Tahoma"/>
        </w:rPr>
        <w:t>atten</w:t>
      </w:r>
      <w:r w:rsidR="006007CE">
        <w:rPr>
          <w:rFonts w:ascii="Tahoma" w:hAnsi="Tahoma" w:cs="Tahoma"/>
        </w:rPr>
        <w:t>ding our meeting online.</w:t>
      </w:r>
      <w:r w:rsidR="00D7741C">
        <w:rPr>
          <w:rFonts w:ascii="Tahoma" w:hAnsi="Tahoma" w:cs="Tahoma"/>
        </w:rPr>
        <w:t xml:space="preserve">  While we’d rather see your smiling face, we realize that sometimes schedules just don’t permit you to attend.</w:t>
      </w:r>
      <w:r w:rsidR="006007CE">
        <w:rPr>
          <w:rFonts w:ascii="Tahoma" w:hAnsi="Tahoma" w:cs="Tahoma"/>
        </w:rPr>
        <w:t xml:space="preserve">  When we send the monthly</w:t>
      </w:r>
      <w:r w:rsidR="00D7741C">
        <w:rPr>
          <w:rFonts w:ascii="Tahoma" w:hAnsi="Tahoma" w:cs="Tahoma"/>
        </w:rPr>
        <w:t xml:space="preserve"> meeting</w:t>
      </w:r>
      <w:r w:rsidR="006007CE">
        <w:rPr>
          <w:rFonts w:ascii="Tahoma" w:hAnsi="Tahoma" w:cs="Tahoma"/>
        </w:rPr>
        <w:t xml:space="preserve"> reminder, we</w:t>
      </w:r>
      <w:r w:rsidR="00627C94">
        <w:rPr>
          <w:rFonts w:ascii="Tahoma" w:hAnsi="Tahoma" w:cs="Tahoma"/>
        </w:rPr>
        <w:t xml:space="preserve"> will provide a GoTo Meeting link for anyone that is unable to participate face-to-face.</w:t>
      </w:r>
      <w:r w:rsidR="002C6EFD">
        <w:rPr>
          <w:rFonts w:ascii="Tahoma" w:hAnsi="Tahoma" w:cs="Tahoma"/>
        </w:rPr>
        <w:t xml:space="preserve"> </w:t>
      </w:r>
    </w:p>
    <w:p w:rsidR="00B97FB1" w:rsidRDefault="00B97FB1" w:rsidP="004628D9">
      <w:pPr>
        <w:pStyle w:val="ListParagraph"/>
        <w:numPr>
          <w:ilvl w:val="1"/>
          <w:numId w:val="2"/>
        </w:numPr>
        <w:spacing w:after="0" w:line="240" w:lineRule="auto"/>
        <w:rPr>
          <w:rFonts w:ascii="Tahoma" w:hAnsi="Tahoma" w:cs="Tahoma"/>
        </w:rPr>
      </w:pPr>
      <w:r>
        <w:rPr>
          <w:rFonts w:ascii="Tahoma" w:hAnsi="Tahoma" w:cs="Tahoma"/>
        </w:rPr>
        <w:t>Ms. White shared with the board that students received Career Interest Surveys at our last homeroom.  Students are encouraged to participate so that they may be eligible for the Explorers program through the Boy Scouts of America.  Our students shared their experiences with this wonderful opportunity to be involved in Job Shadowing within their career field.  If students need additional copies of the interest survey, please stop by the Guidance Office.</w:t>
      </w:r>
    </w:p>
    <w:p w:rsidR="00C21708" w:rsidRPr="006007CE" w:rsidRDefault="00DD062F" w:rsidP="006007CE">
      <w:pPr>
        <w:spacing w:after="0" w:line="240" w:lineRule="auto"/>
        <w:ind w:left="1800"/>
        <w:rPr>
          <w:rFonts w:ascii="Tahoma" w:hAnsi="Tahoma" w:cs="Tahoma"/>
        </w:rPr>
      </w:pPr>
      <w:r w:rsidRPr="006007CE">
        <w:rPr>
          <w:rFonts w:ascii="Tahoma" w:hAnsi="Tahoma" w:cs="Tahoma"/>
        </w:rPr>
        <w:t xml:space="preserve">  </w:t>
      </w:r>
    </w:p>
    <w:p w:rsidR="00D85B4C" w:rsidRPr="009A10E9" w:rsidRDefault="000B788F" w:rsidP="00A25EA3">
      <w:pPr>
        <w:pStyle w:val="ListParagraph"/>
        <w:numPr>
          <w:ilvl w:val="0"/>
          <w:numId w:val="2"/>
        </w:numPr>
        <w:spacing w:after="0" w:line="240" w:lineRule="auto"/>
        <w:rPr>
          <w:rFonts w:ascii="Tahoma" w:hAnsi="Tahoma" w:cs="Tahoma"/>
        </w:rPr>
      </w:pPr>
      <w:r>
        <w:rPr>
          <w:rFonts w:ascii="Tahoma" w:eastAsia="Times New Roman" w:hAnsi="Tahoma" w:cs="Tahoma"/>
          <w:color w:val="000000"/>
        </w:rPr>
        <w:t>Continued from last meeting</w:t>
      </w:r>
    </w:p>
    <w:p w:rsidR="009A10E9" w:rsidRDefault="002C6EFD" w:rsidP="00C3508D">
      <w:pPr>
        <w:pStyle w:val="ListParagraph"/>
        <w:numPr>
          <w:ilvl w:val="1"/>
          <w:numId w:val="2"/>
        </w:numPr>
        <w:spacing w:after="0" w:line="240" w:lineRule="auto"/>
        <w:rPr>
          <w:rFonts w:ascii="Tahoma" w:hAnsi="Tahoma" w:cs="Tahoma"/>
        </w:rPr>
      </w:pPr>
      <w:r>
        <w:rPr>
          <w:rFonts w:ascii="Tahoma" w:hAnsi="Tahoma" w:cs="Tahoma"/>
        </w:rPr>
        <w:t>A very special thank you to Robin Swartz &amp; Jennifer Raley who volunteered to be our new Co-Presidents and Angie Hodges who agreed to be the Marketing Committee Chariperson!!!</w:t>
      </w:r>
    </w:p>
    <w:p w:rsidR="00D60E5A" w:rsidRDefault="002C6EFD" w:rsidP="00C3508D">
      <w:pPr>
        <w:pStyle w:val="ListParagraph"/>
        <w:numPr>
          <w:ilvl w:val="1"/>
          <w:numId w:val="2"/>
        </w:numPr>
        <w:spacing w:after="0" w:line="240" w:lineRule="auto"/>
        <w:rPr>
          <w:rFonts w:ascii="Tahoma" w:hAnsi="Tahoma" w:cs="Tahoma"/>
        </w:rPr>
      </w:pPr>
      <w:r>
        <w:rPr>
          <w:rFonts w:ascii="Tahoma" w:hAnsi="Tahoma" w:cs="Tahoma"/>
        </w:rPr>
        <w:lastRenderedPageBreak/>
        <w:t>We voted to c</w:t>
      </w:r>
      <w:r w:rsidR="00D60E5A">
        <w:rPr>
          <w:rFonts w:ascii="Tahoma" w:hAnsi="Tahoma" w:cs="Tahoma"/>
        </w:rPr>
        <w:t xml:space="preserve">ontinue </w:t>
      </w:r>
      <w:r>
        <w:rPr>
          <w:rFonts w:ascii="Tahoma" w:hAnsi="Tahoma" w:cs="Tahoma"/>
        </w:rPr>
        <w:t xml:space="preserve">the </w:t>
      </w:r>
      <w:r w:rsidR="00D60E5A">
        <w:rPr>
          <w:rFonts w:ascii="Tahoma" w:hAnsi="Tahoma" w:cs="Tahoma"/>
        </w:rPr>
        <w:t>Summer Internship Simulation</w:t>
      </w:r>
      <w:r>
        <w:rPr>
          <w:rFonts w:ascii="Tahoma" w:hAnsi="Tahoma" w:cs="Tahoma"/>
        </w:rPr>
        <w:t xml:space="preserve"> (pending funding for the instructor) and work to assure these students receive a minimum of 60 hours of experience so that they are one step c</w:t>
      </w:r>
      <w:r w:rsidR="006007CE">
        <w:rPr>
          <w:rFonts w:ascii="Tahoma" w:hAnsi="Tahoma" w:cs="Tahoma"/>
        </w:rPr>
        <w:t>loser to NAFTrack Certification.</w:t>
      </w:r>
      <w:r>
        <w:rPr>
          <w:rFonts w:ascii="Tahoma" w:hAnsi="Tahoma" w:cs="Tahoma"/>
        </w:rPr>
        <w:t xml:space="preserve">  The additional hours will</w:t>
      </w:r>
      <w:r w:rsidR="006007CE">
        <w:rPr>
          <w:rFonts w:ascii="Tahoma" w:hAnsi="Tahoma" w:cs="Tahoma"/>
        </w:rPr>
        <w:t xml:space="preserve"> be earned through completion of</w:t>
      </w:r>
      <w:r>
        <w:rPr>
          <w:rFonts w:ascii="Tahoma" w:hAnsi="Tahoma" w:cs="Tahoma"/>
        </w:rPr>
        <w:t xml:space="preserve"> Job Readiness Training, interviewing, and “homework” throughout the SIS week.</w:t>
      </w:r>
    </w:p>
    <w:p w:rsidR="00DF7547" w:rsidRPr="00982E9F" w:rsidRDefault="00982E9F" w:rsidP="00982E9F">
      <w:pPr>
        <w:pStyle w:val="ListParagraph"/>
        <w:numPr>
          <w:ilvl w:val="1"/>
          <w:numId w:val="2"/>
        </w:numPr>
        <w:spacing w:after="0" w:line="240" w:lineRule="auto"/>
        <w:rPr>
          <w:rFonts w:ascii="Tahoma" w:hAnsi="Tahoma" w:cs="Tahoma"/>
        </w:rPr>
      </w:pPr>
      <w:r>
        <w:rPr>
          <w:rFonts w:ascii="Tahoma" w:hAnsi="Tahoma" w:cs="Tahoma"/>
        </w:rPr>
        <w:t>Stipend payouts for SIS</w:t>
      </w:r>
      <w:r w:rsidR="00CD1AD0">
        <w:rPr>
          <w:rFonts w:ascii="Tahoma" w:hAnsi="Tahoma" w:cs="Tahoma"/>
        </w:rPr>
        <w:t xml:space="preserve"> </w:t>
      </w:r>
      <w:r w:rsidR="00176171" w:rsidRPr="00982E9F">
        <w:rPr>
          <w:rFonts w:ascii="Tahoma" w:hAnsi="Tahoma" w:cs="Tahoma"/>
        </w:rPr>
        <w:t xml:space="preserve">  </w:t>
      </w:r>
      <w:r w:rsidR="002C6EFD">
        <w:rPr>
          <w:rFonts w:ascii="Tahoma" w:hAnsi="Tahoma" w:cs="Tahoma"/>
        </w:rPr>
        <w:t>- We will continue to award full payment to all SIS participants but all</w:t>
      </w:r>
      <w:r w:rsidR="006007CE">
        <w:rPr>
          <w:rFonts w:ascii="Tahoma" w:hAnsi="Tahoma" w:cs="Tahoma"/>
        </w:rPr>
        <w:t xml:space="preserve"> students</w:t>
      </w:r>
      <w:r w:rsidR="002C6EFD">
        <w:rPr>
          <w:rFonts w:ascii="Tahoma" w:hAnsi="Tahoma" w:cs="Tahoma"/>
        </w:rPr>
        <w:t xml:space="preserve"> will be required to pay back any funds awarded if they do not complete the coursework</w:t>
      </w:r>
      <w:r w:rsidR="006007CE">
        <w:rPr>
          <w:rFonts w:ascii="Tahoma" w:hAnsi="Tahoma" w:cs="Tahoma"/>
        </w:rPr>
        <w:t xml:space="preserve"> necessary</w:t>
      </w:r>
      <w:r w:rsidR="002C6EFD">
        <w:rPr>
          <w:rFonts w:ascii="Tahoma" w:hAnsi="Tahoma" w:cs="Tahoma"/>
        </w:rPr>
        <w:t xml:space="preserve"> for AOE completion.</w:t>
      </w:r>
    </w:p>
    <w:p w:rsidR="006007CE" w:rsidRPr="00D7741C" w:rsidRDefault="006007CE" w:rsidP="00D7741C">
      <w:pPr>
        <w:spacing w:after="0" w:line="240" w:lineRule="auto"/>
        <w:rPr>
          <w:rFonts w:ascii="Tahoma" w:hAnsi="Tahoma" w:cs="Tahoma"/>
        </w:rPr>
      </w:pPr>
    </w:p>
    <w:p w:rsidR="00171757" w:rsidRPr="001F4732" w:rsidRDefault="00171757" w:rsidP="006B5F21">
      <w:pPr>
        <w:spacing w:after="0" w:line="240" w:lineRule="auto"/>
        <w:rPr>
          <w:rFonts w:ascii="Tahoma" w:hAnsi="Tahoma" w:cs="Tahoma"/>
        </w:rPr>
      </w:pPr>
    </w:p>
    <w:p w:rsidR="00171757" w:rsidRPr="00731F0B" w:rsidRDefault="003C4804" w:rsidP="00171757">
      <w:pPr>
        <w:spacing w:after="0" w:line="240" w:lineRule="auto"/>
        <w:ind w:firstLine="720"/>
        <w:rPr>
          <w:rFonts w:ascii="Tahoma" w:hAnsi="Tahoma" w:cs="Tahoma"/>
          <w:b/>
        </w:rPr>
      </w:pPr>
      <w:r w:rsidRPr="00731F0B">
        <w:rPr>
          <w:rFonts w:ascii="Tahoma" w:hAnsi="Tahoma" w:cs="Tahoma"/>
          <w:b/>
        </w:rPr>
        <w:t>Upcoming dates:</w:t>
      </w:r>
    </w:p>
    <w:p w:rsidR="00EE31E1" w:rsidRDefault="00EE31E1" w:rsidP="006B5F21">
      <w:pPr>
        <w:spacing w:after="0" w:line="240" w:lineRule="auto"/>
        <w:ind w:firstLine="720"/>
        <w:rPr>
          <w:rFonts w:ascii="Tahoma" w:hAnsi="Tahoma" w:cs="Tahoma"/>
        </w:rPr>
      </w:pPr>
    </w:p>
    <w:p w:rsidR="00C35393" w:rsidRDefault="00D60E5A" w:rsidP="006B5F21">
      <w:pPr>
        <w:spacing w:after="0" w:line="240" w:lineRule="auto"/>
        <w:ind w:firstLine="720"/>
        <w:rPr>
          <w:rFonts w:ascii="Tahoma" w:hAnsi="Tahoma" w:cs="Tahoma"/>
        </w:rPr>
      </w:pPr>
      <w:r>
        <w:rPr>
          <w:rFonts w:ascii="Tahoma" w:hAnsi="Tahoma" w:cs="Tahoma"/>
        </w:rPr>
        <w:t>February 9</w:t>
      </w:r>
      <w:r w:rsidR="002A64D7">
        <w:rPr>
          <w:rFonts w:ascii="Tahoma" w:hAnsi="Tahoma" w:cs="Tahoma"/>
        </w:rPr>
        <w:t xml:space="preserve"> – </w:t>
      </w:r>
      <w:r>
        <w:rPr>
          <w:rFonts w:ascii="Tahoma" w:hAnsi="Tahoma" w:cs="Tahoma"/>
        </w:rPr>
        <w:t xml:space="preserve">Duke </w:t>
      </w:r>
      <w:r w:rsidR="00C37248">
        <w:rPr>
          <w:rFonts w:ascii="Tahoma" w:hAnsi="Tahoma" w:cs="Tahoma"/>
        </w:rPr>
        <w:t>Energy</w:t>
      </w:r>
      <w:r>
        <w:rPr>
          <w:rFonts w:ascii="Tahoma" w:hAnsi="Tahoma" w:cs="Tahoma"/>
        </w:rPr>
        <w:t xml:space="preserve"> Open House for School-to-work Job Fair</w:t>
      </w:r>
    </w:p>
    <w:p w:rsidR="00A32068" w:rsidRDefault="00A32068" w:rsidP="00A32068">
      <w:pPr>
        <w:spacing w:after="0" w:line="240" w:lineRule="auto"/>
        <w:ind w:firstLine="720"/>
        <w:rPr>
          <w:rFonts w:ascii="Tahoma" w:hAnsi="Tahoma" w:cs="Tahoma"/>
        </w:rPr>
      </w:pPr>
      <w:r>
        <w:rPr>
          <w:rFonts w:ascii="Tahoma" w:hAnsi="Tahoma" w:cs="Tahoma"/>
        </w:rPr>
        <w:t>February 9 -10 – ASVAB in Junior English classes</w:t>
      </w:r>
    </w:p>
    <w:p w:rsidR="006007CE" w:rsidRDefault="006007CE" w:rsidP="006007CE">
      <w:pPr>
        <w:spacing w:after="0" w:line="240" w:lineRule="auto"/>
        <w:ind w:left="720"/>
        <w:rPr>
          <w:rFonts w:ascii="Tahoma" w:hAnsi="Tahoma" w:cs="Tahoma"/>
        </w:rPr>
      </w:pPr>
      <w:r>
        <w:rPr>
          <w:rFonts w:ascii="Tahoma" w:hAnsi="Tahoma" w:cs="Tahoma"/>
        </w:rPr>
        <w:t>February 15 – 10</w:t>
      </w:r>
      <w:r w:rsidRPr="006007CE">
        <w:rPr>
          <w:rFonts w:ascii="Tahoma" w:hAnsi="Tahoma" w:cs="Tahoma"/>
          <w:vertAlign w:val="superscript"/>
        </w:rPr>
        <w:t>th</w:t>
      </w:r>
      <w:r>
        <w:rPr>
          <w:rFonts w:ascii="Tahoma" w:hAnsi="Tahoma" w:cs="Tahoma"/>
        </w:rPr>
        <w:t xml:space="preserve"> and 11</w:t>
      </w:r>
      <w:r w:rsidRPr="006007CE">
        <w:rPr>
          <w:rFonts w:ascii="Tahoma" w:hAnsi="Tahoma" w:cs="Tahoma"/>
          <w:vertAlign w:val="superscript"/>
        </w:rPr>
        <w:t>th</w:t>
      </w:r>
      <w:r>
        <w:rPr>
          <w:rFonts w:ascii="Tahoma" w:hAnsi="Tahoma" w:cs="Tahoma"/>
        </w:rPr>
        <w:t xml:space="preserve"> grade Parent Night to discuss Career &amp; College Promise opportunities for </w:t>
      </w:r>
    </w:p>
    <w:p w:rsidR="006007CE" w:rsidRDefault="006007CE" w:rsidP="006007CE">
      <w:pPr>
        <w:spacing w:after="0" w:line="240" w:lineRule="auto"/>
        <w:ind w:left="1440" w:firstLine="720"/>
        <w:rPr>
          <w:rFonts w:ascii="Tahoma" w:hAnsi="Tahoma" w:cs="Tahoma"/>
        </w:rPr>
      </w:pPr>
      <w:r>
        <w:rPr>
          <w:rFonts w:ascii="Tahoma" w:hAnsi="Tahoma" w:cs="Tahoma"/>
        </w:rPr>
        <w:t>students</w:t>
      </w:r>
    </w:p>
    <w:p w:rsidR="00D60E5A" w:rsidRDefault="00C35393" w:rsidP="006B5F21">
      <w:pPr>
        <w:spacing w:after="0" w:line="240" w:lineRule="auto"/>
        <w:ind w:firstLine="720"/>
        <w:rPr>
          <w:rFonts w:ascii="Tahoma" w:hAnsi="Tahoma" w:cs="Tahoma"/>
        </w:rPr>
      </w:pPr>
      <w:r>
        <w:rPr>
          <w:rFonts w:ascii="Tahoma" w:hAnsi="Tahoma" w:cs="Tahoma"/>
        </w:rPr>
        <w:t>February 21-27 – National Engineering Week</w:t>
      </w:r>
      <w:r w:rsidR="00D60E5A">
        <w:rPr>
          <w:rFonts w:ascii="Tahoma" w:hAnsi="Tahoma" w:cs="Tahoma"/>
        </w:rPr>
        <w:t xml:space="preserve"> – activities in Cafeteria and Lunch &amp; Learn with Army </w:t>
      </w:r>
    </w:p>
    <w:p w:rsidR="00C35393" w:rsidRDefault="00D60E5A" w:rsidP="00D60E5A">
      <w:pPr>
        <w:spacing w:after="0" w:line="240" w:lineRule="auto"/>
        <w:ind w:left="1440" w:firstLine="720"/>
        <w:rPr>
          <w:rFonts w:ascii="Tahoma" w:hAnsi="Tahoma" w:cs="Tahoma"/>
        </w:rPr>
      </w:pPr>
      <w:r>
        <w:rPr>
          <w:rFonts w:ascii="Tahoma" w:hAnsi="Tahoma" w:cs="Tahoma"/>
        </w:rPr>
        <w:t>Engineers</w:t>
      </w:r>
    </w:p>
    <w:p w:rsidR="00D85F7C" w:rsidRDefault="00D85F7C" w:rsidP="00D85F7C">
      <w:pPr>
        <w:spacing w:after="0" w:line="240" w:lineRule="auto"/>
        <w:rPr>
          <w:rFonts w:ascii="Tahoma" w:hAnsi="Tahoma" w:cs="Tahoma"/>
        </w:rPr>
      </w:pPr>
      <w:r>
        <w:rPr>
          <w:rFonts w:ascii="Tahoma" w:hAnsi="Tahoma" w:cs="Tahoma"/>
        </w:rPr>
        <w:tab/>
        <w:t>February 25 – 9:30 am AOE Presentation for Ridge Road Middle School Math I students</w:t>
      </w:r>
    </w:p>
    <w:p w:rsidR="00A32068" w:rsidRDefault="00A32068" w:rsidP="00A32068">
      <w:pPr>
        <w:spacing w:after="0" w:line="240" w:lineRule="auto"/>
        <w:rPr>
          <w:rFonts w:ascii="Tahoma" w:hAnsi="Tahoma" w:cs="Tahoma"/>
        </w:rPr>
      </w:pPr>
      <w:r>
        <w:rPr>
          <w:rFonts w:ascii="Tahoma" w:hAnsi="Tahoma" w:cs="Tahoma"/>
        </w:rPr>
        <w:tab/>
        <w:t>February 26 – TSA Regional Competition at ASU</w:t>
      </w:r>
    </w:p>
    <w:p w:rsidR="00C66290" w:rsidRDefault="00C66290" w:rsidP="00C66290">
      <w:pPr>
        <w:spacing w:after="0" w:line="240" w:lineRule="auto"/>
        <w:rPr>
          <w:rFonts w:ascii="Tahoma" w:hAnsi="Tahoma" w:cs="Tahoma"/>
        </w:rPr>
      </w:pPr>
      <w:r>
        <w:rPr>
          <w:rFonts w:ascii="Tahoma" w:hAnsi="Tahoma" w:cs="Tahoma"/>
        </w:rPr>
        <w:tab/>
        <w:t>March 1 – ACT/Early Release Day</w:t>
      </w:r>
    </w:p>
    <w:p w:rsidR="00C66290" w:rsidRDefault="00C66290" w:rsidP="00C66290">
      <w:pPr>
        <w:spacing w:after="0" w:line="240" w:lineRule="auto"/>
        <w:ind w:firstLine="720"/>
        <w:rPr>
          <w:rFonts w:ascii="Tahoma" w:hAnsi="Tahoma" w:cs="Tahoma"/>
        </w:rPr>
      </w:pPr>
      <w:r>
        <w:rPr>
          <w:rFonts w:ascii="Tahoma" w:hAnsi="Tahoma" w:cs="Tahoma"/>
        </w:rPr>
        <w:t>March 3 – 5:30-7:00 pm Spring Curriculum Night, 7:00-7:45 AP Night</w:t>
      </w:r>
    </w:p>
    <w:p w:rsidR="00731886" w:rsidRDefault="00C66290" w:rsidP="00731886">
      <w:pPr>
        <w:spacing w:after="0" w:line="240" w:lineRule="auto"/>
        <w:ind w:firstLine="720"/>
        <w:rPr>
          <w:rFonts w:ascii="Tahoma" w:hAnsi="Tahoma" w:cs="Tahoma"/>
        </w:rPr>
      </w:pPr>
      <w:r>
        <w:rPr>
          <w:rFonts w:ascii="Tahoma" w:hAnsi="Tahoma" w:cs="Tahoma"/>
        </w:rPr>
        <w:t xml:space="preserve">March 8 </w:t>
      </w:r>
      <w:r w:rsidR="00731886">
        <w:rPr>
          <w:rFonts w:ascii="Tahoma" w:hAnsi="Tahoma" w:cs="Tahoma"/>
        </w:rPr>
        <w:t>– 7:30 am will be our next Board meeting in the Career Center</w:t>
      </w:r>
    </w:p>
    <w:p w:rsidR="00C66290" w:rsidRDefault="00C66290" w:rsidP="006B5F21">
      <w:pPr>
        <w:spacing w:after="0" w:line="240" w:lineRule="auto"/>
        <w:ind w:firstLine="720"/>
        <w:rPr>
          <w:rFonts w:ascii="Tahoma" w:hAnsi="Tahoma" w:cs="Tahoma"/>
        </w:rPr>
      </w:pPr>
      <w:r>
        <w:rPr>
          <w:rFonts w:ascii="Tahoma" w:hAnsi="Tahoma" w:cs="Tahoma"/>
        </w:rPr>
        <w:t>March 9 – 6:00-7:30 pm Freshman Academy Open House</w:t>
      </w:r>
    </w:p>
    <w:p w:rsidR="00B97FB1" w:rsidRDefault="00B97FB1" w:rsidP="006B5F21">
      <w:pPr>
        <w:spacing w:after="0" w:line="240" w:lineRule="auto"/>
        <w:ind w:firstLine="720"/>
        <w:rPr>
          <w:rFonts w:ascii="Tahoma" w:hAnsi="Tahoma" w:cs="Tahoma"/>
        </w:rPr>
      </w:pPr>
      <w:r>
        <w:rPr>
          <w:rFonts w:ascii="Tahoma" w:hAnsi="Tahoma" w:cs="Tahoma"/>
        </w:rPr>
        <w:t>March TBD – 11</w:t>
      </w:r>
      <w:r w:rsidRPr="00B97FB1">
        <w:rPr>
          <w:rFonts w:ascii="Tahoma" w:hAnsi="Tahoma" w:cs="Tahoma"/>
          <w:vertAlign w:val="superscript"/>
        </w:rPr>
        <w:t>th</w:t>
      </w:r>
      <w:r>
        <w:rPr>
          <w:rFonts w:ascii="Tahoma" w:hAnsi="Tahoma" w:cs="Tahoma"/>
        </w:rPr>
        <w:t xml:space="preserve"> grade Etiquette Luncheon</w:t>
      </w:r>
    </w:p>
    <w:p w:rsidR="005A6457" w:rsidRDefault="00B97FB1" w:rsidP="006B5F21">
      <w:pPr>
        <w:spacing w:after="0" w:line="240" w:lineRule="auto"/>
        <w:ind w:firstLine="720"/>
        <w:rPr>
          <w:rFonts w:ascii="Tahoma" w:hAnsi="Tahoma" w:cs="Tahoma"/>
        </w:rPr>
      </w:pPr>
      <w:r>
        <w:rPr>
          <w:rFonts w:ascii="Tahoma" w:hAnsi="Tahoma" w:cs="Tahoma"/>
        </w:rPr>
        <w:t>March TBD – 10</w:t>
      </w:r>
      <w:r w:rsidRPr="00B97FB1">
        <w:rPr>
          <w:rFonts w:ascii="Tahoma" w:hAnsi="Tahoma" w:cs="Tahoma"/>
          <w:vertAlign w:val="superscript"/>
        </w:rPr>
        <w:t>th</w:t>
      </w:r>
      <w:r>
        <w:rPr>
          <w:rFonts w:ascii="Tahoma" w:hAnsi="Tahoma" w:cs="Tahoma"/>
        </w:rPr>
        <w:t xml:space="preserve"> grade field trip to Mallard Creek Polymers</w:t>
      </w:r>
    </w:p>
    <w:p w:rsidR="00B97FB1" w:rsidRDefault="00B97FB1" w:rsidP="006B5F21">
      <w:pPr>
        <w:spacing w:after="0" w:line="240" w:lineRule="auto"/>
        <w:ind w:firstLine="720"/>
        <w:rPr>
          <w:rFonts w:ascii="Tahoma" w:hAnsi="Tahoma" w:cs="Tahoma"/>
        </w:rPr>
      </w:pPr>
      <w:r>
        <w:rPr>
          <w:rFonts w:ascii="Tahoma" w:hAnsi="Tahoma" w:cs="Tahoma"/>
        </w:rPr>
        <w:t>April 13</w:t>
      </w:r>
      <w:r w:rsidRPr="00B97FB1">
        <w:rPr>
          <w:rFonts w:ascii="Tahoma" w:hAnsi="Tahoma" w:cs="Tahoma"/>
          <w:vertAlign w:val="superscript"/>
        </w:rPr>
        <w:t>th</w:t>
      </w:r>
      <w:r>
        <w:rPr>
          <w:rFonts w:ascii="Tahoma" w:hAnsi="Tahoma" w:cs="Tahoma"/>
        </w:rPr>
        <w:t xml:space="preserve"> – 11</w:t>
      </w:r>
      <w:r w:rsidRPr="00B97FB1">
        <w:rPr>
          <w:rFonts w:ascii="Tahoma" w:hAnsi="Tahoma" w:cs="Tahoma"/>
          <w:vertAlign w:val="superscript"/>
        </w:rPr>
        <w:t>th</w:t>
      </w:r>
      <w:r>
        <w:rPr>
          <w:rFonts w:ascii="Tahoma" w:hAnsi="Tahoma" w:cs="Tahoma"/>
        </w:rPr>
        <w:t xml:space="preserve"> grade field trip to Career Discovery Day</w:t>
      </w:r>
    </w:p>
    <w:p w:rsidR="00D7741C" w:rsidRDefault="00D7741C" w:rsidP="006B5F21">
      <w:pPr>
        <w:spacing w:after="0" w:line="240" w:lineRule="auto"/>
        <w:ind w:firstLine="720"/>
        <w:rPr>
          <w:rFonts w:ascii="Tahoma" w:hAnsi="Tahoma" w:cs="Tahoma"/>
        </w:rPr>
      </w:pPr>
      <w:r>
        <w:rPr>
          <w:rFonts w:ascii="Tahoma" w:hAnsi="Tahoma" w:cs="Tahoma"/>
        </w:rPr>
        <w:t>April TBD – 12</w:t>
      </w:r>
      <w:r w:rsidRPr="00D7741C">
        <w:rPr>
          <w:rFonts w:ascii="Tahoma" w:hAnsi="Tahoma" w:cs="Tahoma"/>
          <w:vertAlign w:val="superscript"/>
        </w:rPr>
        <w:t>th</w:t>
      </w:r>
      <w:r>
        <w:rPr>
          <w:rFonts w:ascii="Tahoma" w:hAnsi="Tahoma" w:cs="Tahoma"/>
        </w:rPr>
        <w:t xml:space="preserve"> grade field trip to AeroDyn &amp; GoPro Motorsports</w:t>
      </w:r>
    </w:p>
    <w:p w:rsidR="005A6457" w:rsidRDefault="005A6457" w:rsidP="006B5F21">
      <w:pPr>
        <w:spacing w:after="0" w:line="240" w:lineRule="auto"/>
        <w:ind w:firstLine="720"/>
        <w:rPr>
          <w:rFonts w:ascii="Tahoma" w:hAnsi="Tahoma" w:cs="Tahoma"/>
        </w:rPr>
      </w:pPr>
    </w:p>
    <w:p w:rsidR="00D7741C" w:rsidRDefault="005A6457" w:rsidP="00D10764">
      <w:pPr>
        <w:spacing w:after="0" w:line="240" w:lineRule="auto"/>
        <w:ind w:firstLine="720"/>
        <w:rPr>
          <w:rFonts w:ascii="Tahoma" w:hAnsi="Tahoma" w:cs="Tahoma"/>
        </w:rPr>
      </w:pPr>
      <w:r w:rsidRPr="001F4732">
        <w:rPr>
          <w:rFonts w:ascii="Tahoma" w:hAnsi="Tahoma" w:cs="Tahoma"/>
          <w:noProof/>
        </w:rPr>
        <w:drawing>
          <wp:anchor distT="0" distB="0" distL="114300" distR="114300" simplePos="0" relativeHeight="251659264" behindDoc="0" locked="0" layoutInCell="1" allowOverlap="1" wp14:anchorId="04F145F6" wp14:editId="3715A31E">
            <wp:simplePos x="0" y="0"/>
            <wp:positionH relativeFrom="margin">
              <wp:posOffset>2009775</wp:posOffset>
            </wp:positionH>
            <wp:positionV relativeFrom="margin">
              <wp:posOffset>7848600</wp:posOffset>
            </wp:positionV>
            <wp:extent cx="2914650" cy="1332865"/>
            <wp:effectExtent l="0" t="0" r="0" b="63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y of Engineering.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14650" cy="1332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0764">
        <w:rPr>
          <w:rFonts w:ascii="Tahoma" w:hAnsi="Tahoma" w:cs="Tahoma"/>
        </w:rPr>
        <w:t xml:space="preserve">In attendance:  Kristi Parlier, Rebecca White, Connie Bradley, Jennifer Raley, Rob Beyersdorf, Angie </w:t>
      </w:r>
    </w:p>
    <w:p w:rsidR="005A6457" w:rsidRDefault="00D10764" w:rsidP="00D10764">
      <w:pPr>
        <w:spacing w:after="0" w:line="240" w:lineRule="auto"/>
        <w:ind w:firstLine="720"/>
        <w:rPr>
          <w:rFonts w:ascii="Tahoma" w:hAnsi="Tahoma" w:cs="Tahoma"/>
        </w:rPr>
      </w:pPr>
      <w:r>
        <w:rPr>
          <w:rFonts w:ascii="Tahoma" w:hAnsi="Tahoma" w:cs="Tahoma"/>
        </w:rPr>
        <w:t>Hodges, Robin Swartz, Jeanne Jenkins</w:t>
      </w:r>
    </w:p>
    <w:p w:rsidR="00D10764" w:rsidRDefault="00D10764" w:rsidP="00D10764">
      <w:pPr>
        <w:spacing w:after="0" w:line="240" w:lineRule="auto"/>
        <w:ind w:firstLine="720"/>
        <w:rPr>
          <w:rFonts w:ascii="Tahoma" w:hAnsi="Tahoma" w:cs="Tahoma"/>
        </w:rPr>
      </w:pPr>
      <w:r>
        <w:rPr>
          <w:rFonts w:ascii="Tahoma" w:hAnsi="Tahoma" w:cs="Tahoma"/>
        </w:rPr>
        <w:t>Students:  Katelyn M, Kelsey M, Saahil M</w:t>
      </w:r>
    </w:p>
    <w:p w:rsidR="00D10764" w:rsidRDefault="00D10764" w:rsidP="00D10764">
      <w:pPr>
        <w:spacing w:after="0" w:line="240" w:lineRule="auto"/>
        <w:ind w:firstLine="720"/>
        <w:rPr>
          <w:rFonts w:ascii="Tahoma" w:hAnsi="Tahoma" w:cs="Tahoma"/>
        </w:rPr>
      </w:pPr>
    </w:p>
    <w:sectPr w:rsidR="00D10764" w:rsidSect="00716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8D4"/>
    <w:multiLevelType w:val="hybridMultilevel"/>
    <w:tmpl w:val="63648C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B70894"/>
    <w:multiLevelType w:val="hybridMultilevel"/>
    <w:tmpl w:val="7934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23146"/>
    <w:multiLevelType w:val="hybridMultilevel"/>
    <w:tmpl w:val="1A5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D51A2"/>
    <w:multiLevelType w:val="hybridMultilevel"/>
    <w:tmpl w:val="5CDA8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81"/>
    <w:rsid w:val="00011BDB"/>
    <w:rsid w:val="00015B51"/>
    <w:rsid w:val="000337B2"/>
    <w:rsid w:val="000929D1"/>
    <w:rsid w:val="00097030"/>
    <w:rsid w:val="000A5299"/>
    <w:rsid w:val="000B788F"/>
    <w:rsid w:val="000D553B"/>
    <w:rsid w:val="000E706F"/>
    <w:rsid w:val="000E7721"/>
    <w:rsid w:val="00145A16"/>
    <w:rsid w:val="00147894"/>
    <w:rsid w:val="00171757"/>
    <w:rsid w:val="00176171"/>
    <w:rsid w:val="00187979"/>
    <w:rsid w:val="001B6F21"/>
    <w:rsid w:val="001E3AD6"/>
    <w:rsid w:val="001F4732"/>
    <w:rsid w:val="00226D46"/>
    <w:rsid w:val="0023730D"/>
    <w:rsid w:val="00254259"/>
    <w:rsid w:val="002A64D7"/>
    <w:rsid w:val="002C6EFD"/>
    <w:rsid w:val="002D4759"/>
    <w:rsid w:val="003320CA"/>
    <w:rsid w:val="00332131"/>
    <w:rsid w:val="00375E92"/>
    <w:rsid w:val="00387C55"/>
    <w:rsid w:val="003970F4"/>
    <w:rsid w:val="003C2132"/>
    <w:rsid w:val="003C4607"/>
    <w:rsid w:val="003C4804"/>
    <w:rsid w:val="003D29B0"/>
    <w:rsid w:val="003D3B19"/>
    <w:rsid w:val="0042415C"/>
    <w:rsid w:val="004251CD"/>
    <w:rsid w:val="0046232B"/>
    <w:rsid w:val="004628D9"/>
    <w:rsid w:val="00484D1C"/>
    <w:rsid w:val="004B4C1C"/>
    <w:rsid w:val="004E38A5"/>
    <w:rsid w:val="00522281"/>
    <w:rsid w:val="005923C2"/>
    <w:rsid w:val="005A6457"/>
    <w:rsid w:val="005B55FE"/>
    <w:rsid w:val="005C1913"/>
    <w:rsid w:val="006007CE"/>
    <w:rsid w:val="006072CD"/>
    <w:rsid w:val="0061489B"/>
    <w:rsid w:val="00627C94"/>
    <w:rsid w:val="00646605"/>
    <w:rsid w:val="00655ECF"/>
    <w:rsid w:val="006612BA"/>
    <w:rsid w:val="006B5F21"/>
    <w:rsid w:val="006D3B27"/>
    <w:rsid w:val="0070508F"/>
    <w:rsid w:val="007144E9"/>
    <w:rsid w:val="00716915"/>
    <w:rsid w:val="007215D0"/>
    <w:rsid w:val="00731886"/>
    <w:rsid w:val="00731F0B"/>
    <w:rsid w:val="007336E7"/>
    <w:rsid w:val="007346AA"/>
    <w:rsid w:val="00753275"/>
    <w:rsid w:val="00760DA5"/>
    <w:rsid w:val="007808BD"/>
    <w:rsid w:val="007908EA"/>
    <w:rsid w:val="007A4AFB"/>
    <w:rsid w:val="007B6A75"/>
    <w:rsid w:val="007D0964"/>
    <w:rsid w:val="007D77C9"/>
    <w:rsid w:val="00846B14"/>
    <w:rsid w:val="00851CCB"/>
    <w:rsid w:val="00896F35"/>
    <w:rsid w:val="008B1CD6"/>
    <w:rsid w:val="008B25B0"/>
    <w:rsid w:val="008C116D"/>
    <w:rsid w:val="008D2279"/>
    <w:rsid w:val="008F4623"/>
    <w:rsid w:val="00930A72"/>
    <w:rsid w:val="0095702B"/>
    <w:rsid w:val="00982E9F"/>
    <w:rsid w:val="00983F96"/>
    <w:rsid w:val="00990A73"/>
    <w:rsid w:val="009A10E9"/>
    <w:rsid w:val="009B42FA"/>
    <w:rsid w:val="00A040CF"/>
    <w:rsid w:val="00A25EA3"/>
    <w:rsid w:val="00A32068"/>
    <w:rsid w:val="00A65C52"/>
    <w:rsid w:val="00A830DC"/>
    <w:rsid w:val="00A96164"/>
    <w:rsid w:val="00AA524D"/>
    <w:rsid w:val="00AD4F8B"/>
    <w:rsid w:val="00AF767D"/>
    <w:rsid w:val="00B2436E"/>
    <w:rsid w:val="00B34998"/>
    <w:rsid w:val="00B42F29"/>
    <w:rsid w:val="00B8375A"/>
    <w:rsid w:val="00B97FB1"/>
    <w:rsid w:val="00BA24ED"/>
    <w:rsid w:val="00BC7053"/>
    <w:rsid w:val="00BE150A"/>
    <w:rsid w:val="00BE5412"/>
    <w:rsid w:val="00C0192B"/>
    <w:rsid w:val="00C128EA"/>
    <w:rsid w:val="00C21708"/>
    <w:rsid w:val="00C31E0B"/>
    <w:rsid w:val="00C35393"/>
    <w:rsid w:val="00C37248"/>
    <w:rsid w:val="00C4358C"/>
    <w:rsid w:val="00C445B2"/>
    <w:rsid w:val="00C66290"/>
    <w:rsid w:val="00C717E7"/>
    <w:rsid w:val="00C74265"/>
    <w:rsid w:val="00CD1AD0"/>
    <w:rsid w:val="00CE1D4C"/>
    <w:rsid w:val="00CE6E80"/>
    <w:rsid w:val="00CF51F5"/>
    <w:rsid w:val="00D10764"/>
    <w:rsid w:val="00D12688"/>
    <w:rsid w:val="00D60E5A"/>
    <w:rsid w:val="00D613FA"/>
    <w:rsid w:val="00D676D7"/>
    <w:rsid w:val="00D72BD8"/>
    <w:rsid w:val="00D772A0"/>
    <w:rsid w:val="00D7741C"/>
    <w:rsid w:val="00D85B4C"/>
    <w:rsid w:val="00D85F7C"/>
    <w:rsid w:val="00DB55E3"/>
    <w:rsid w:val="00DB7035"/>
    <w:rsid w:val="00DC1395"/>
    <w:rsid w:val="00DD062F"/>
    <w:rsid w:val="00DE6C10"/>
    <w:rsid w:val="00DF2E08"/>
    <w:rsid w:val="00DF7547"/>
    <w:rsid w:val="00E217E4"/>
    <w:rsid w:val="00E26845"/>
    <w:rsid w:val="00E2772F"/>
    <w:rsid w:val="00E3661A"/>
    <w:rsid w:val="00E36E78"/>
    <w:rsid w:val="00E37A63"/>
    <w:rsid w:val="00E64758"/>
    <w:rsid w:val="00E929F9"/>
    <w:rsid w:val="00EA437E"/>
    <w:rsid w:val="00EB59D2"/>
    <w:rsid w:val="00ED6949"/>
    <w:rsid w:val="00EE31E1"/>
    <w:rsid w:val="00F62546"/>
    <w:rsid w:val="00FB0ADC"/>
    <w:rsid w:val="00FC35A2"/>
    <w:rsid w:val="00FC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2151C-4CF2-4744-A9A4-CAEA3FC4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81"/>
    <w:rPr>
      <w:rFonts w:ascii="Tahoma" w:hAnsi="Tahoma" w:cs="Tahoma"/>
      <w:sz w:val="16"/>
      <w:szCs w:val="16"/>
    </w:rPr>
  </w:style>
  <w:style w:type="paragraph" w:styleId="ListParagraph">
    <w:name w:val="List Paragraph"/>
    <w:basedOn w:val="Normal"/>
    <w:uiPriority w:val="34"/>
    <w:qFormat/>
    <w:rsid w:val="003970F4"/>
    <w:pPr>
      <w:ind w:left="720"/>
      <w:contextualSpacing/>
    </w:pPr>
  </w:style>
  <w:style w:type="character" w:styleId="Hyperlink">
    <w:name w:val="Hyperlink"/>
    <w:basedOn w:val="DefaultParagraphFont"/>
    <w:uiPriority w:val="99"/>
    <w:unhideWhenUsed/>
    <w:rsid w:val="0042415C"/>
    <w:rPr>
      <w:color w:val="0000FF" w:themeColor="hyperlink"/>
      <w:u w:val="single"/>
    </w:rPr>
  </w:style>
  <w:style w:type="paragraph" w:styleId="NormalWeb">
    <w:name w:val="Normal (Web)"/>
    <w:basedOn w:val="Normal"/>
    <w:uiPriority w:val="99"/>
    <w:semiHidden/>
    <w:unhideWhenUsed/>
    <w:rsid w:val="007215D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5503">
      <w:bodyDiv w:val="1"/>
      <w:marLeft w:val="0"/>
      <w:marRight w:val="0"/>
      <w:marTop w:val="0"/>
      <w:marBottom w:val="0"/>
      <w:divBdr>
        <w:top w:val="none" w:sz="0" w:space="0" w:color="auto"/>
        <w:left w:val="none" w:sz="0" w:space="0" w:color="auto"/>
        <w:bottom w:val="none" w:sz="0" w:space="0" w:color="auto"/>
        <w:right w:val="none" w:sz="0" w:space="0" w:color="auto"/>
      </w:divBdr>
      <w:divsChild>
        <w:div w:id="396317655">
          <w:marLeft w:val="0"/>
          <w:marRight w:val="0"/>
          <w:marTop w:val="0"/>
          <w:marBottom w:val="0"/>
          <w:divBdr>
            <w:top w:val="none" w:sz="0" w:space="0" w:color="auto"/>
            <w:left w:val="none" w:sz="0" w:space="0" w:color="auto"/>
            <w:bottom w:val="none" w:sz="0" w:space="0" w:color="auto"/>
            <w:right w:val="none" w:sz="0" w:space="0" w:color="auto"/>
          </w:divBdr>
          <w:divsChild>
            <w:div w:id="647974254">
              <w:marLeft w:val="0"/>
              <w:marRight w:val="0"/>
              <w:marTop w:val="0"/>
              <w:marBottom w:val="0"/>
              <w:divBdr>
                <w:top w:val="none" w:sz="0" w:space="0" w:color="auto"/>
                <w:left w:val="none" w:sz="0" w:space="0" w:color="auto"/>
                <w:bottom w:val="none" w:sz="0" w:space="0" w:color="auto"/>
                <w:right w:val="none" w:sz="0" w:space="0" w:color="auto"/>
              </w:divBdr>
              <w:divsChild>
                <w:div w:id="1748185075">
                  <w:marLeft w:val="0"/>
                  <w:marRight w:val="0"/>
                  <w:marTop w:val="0"/>
                  <w:marBottom w:val="0"/>
                  <w:divBdr>
                    <w:top w:val="none" w:sz="0" w:space="0" w:color="auto"/>
                    <w:left w:val="none" w:sz="0" w:space="0" w:color="auto"/>
                    <w:bottom w:val="none" w:sz="0" w:space="0" w:color="auto"/>
                    <w:right w:val="none" w:sz="0" w:space="0" w:color="auto"/>
                  </w:divBdr>
                  <w:divsChild>
                    <w:div w:id="1153368947">
                      <w:marLeft w:val="0"/>
                      <w:marRight w:val="0"/>
                      <w:marTop w:val="0"/>
                      <w:marBottom w:val="0"/>
                      <w:divBdr>
                        <w:top w:val="none" w:sz="0" w:space="0" w:color="auto"/>
                        <w:left w:val="none" w:sz="0" w:space="0" w:color="auto"/>
                        <w:bottom w:val="none" w:sz="0" w:space="0" w:color="auto"/>
                        <w:right w:val="none" w:sz="0" w:space="0" w:color="auto"/>
                      </w:divBdr>
                    </w:div>
                    <w:div w:id="1837306856">
                      <w:marLeft w:val="0"/>
                      <w:marRight w:val="0"/>
                      <w:marTop w:val="0"/>
                      <w:marBottom w:val="0"/>
                      <w:divBdr>
                        <w:top w:val="none" w:sz="0" w:space="0" w:color="auto"/>
                        <w:left w:val="none" w:sz="0" w:space="0" w:color="auto"/>
                        <w:bottom w:val="none" w:sz="0" w:space="0" w:color="auto"/>
                        <w:right w:val="none" w:sz="0" w:space="0" w:color="auto"/>
                      </w:divBdr>
                    </w:div>
                    <w:div w:id="1094402904">
                      <w:marLeft w:val="0"/>
                      <w:marRight w:val="0"/>
                      <w:marTop w:val="0"/>
                      <w:marBottom w:val="0"/>
                      <w:divBdr>
                        <w:top w:val="none" w:sz="0" w:space="0" w:color="auto"/>
                        <w:left w:val="none" w:sz="0" w:space="0" w:color="auto"/>
                        <w:bottom w:val="none" w:sz="0" w:space="0" w:color="auto"/>
                        <w:right w:val="none" w:sz="0" w:space="0" w:color="auto"/>
                      </w:divBdr>
                    </w:div>
                    <w:div w:id="847139891">
                      <w:marLeft w:val="0"/>
                      <w:marRight w:val="0"/>
                      <w:marTop w:val="0"/>
                      <w:marBottom w:val="0"/>
                      <w:divBdr>
                        <w:top w:val="none" w:sz="0" w:space="0" w:color="auto"/>
                        <w:left w:val="none" w:sz="0" w:space="0" w:color="auto"/>
                        <w:bottom w:val="none" w:sz="0" w:space="0" w:color="auto"/>
                        <w:right w:val="none" w:sz="0" w:space="0" w:color="auto"/>
                      </w:divBdr>
                    </w:div>
                    <w:div w:id="1004478991">
                      <w:marLeft w:val="0"/>
                      <w:marRight w:val="0"/>
                      <w:marTop w:val="0"/>
                      <w:marBottom w:val="0"/>
                      <w:divBdr>
                        <w:top w:val="none" w:sz="0" w:space="0" w:color="auto"/>
                        <w:left w:val="none" w:sz="0" w:space="0" w:color="auto"/>
                        <w:bottom w:val="none" w:sz="0" w:space="0" w:color="auto"/>
                        <w:right w:val="none" w:sz="0" w:space="0" w:color="auto"/>
                      </w:divBdr>
                    </w:div>
                    <w:div w:id="544371453">
                      <w:marLeft w:val="0"/>
                      <w:marRight w:val="0"/>
                      <w:marTop w:val="0"/>
                      <w:marBottom w:val="0"/>
                      <w:divBdr>
                        <w:top w:val="none" w:sz="0" w:space="0" w:color="auto"/>
                        <w:left w:val="none" w:sz="0" w:space="0" w:color="auto"/>
                        <w:bottom w:val="none" w:sz="0" w:space="0" w:color="auto"/>
                        <w:right w:val="none" w:sz="0" w:space="0" w:color="auto"/>
                      </w:divBdr>
                    </w:div>
                    <w:div w:id="80681555">
                      <w:marLeft w:val="0"/>
                      <w:marRight w:val="0"/>
                      <w:marTop w:val="0"/>
                      <w:marBottom w:val="0"/>
                      <w:divBdr>
                        <w:top w:val="none" w:sz="0" w:space="0" w:color="auto"/>
                        <w:left w:val="none" w:sz="0" w:space="0" w:color="auto"/>
                        <w:bottom w:val="none" w:sz="0" w:space="0" w:color="auto"/>
                        <w:right w:val="none" w:sz="0" w:space="0" w:color="auto"/>
                      </w:divBdr>
                    </w:div>
                    <w:div w:id="2002733639">
                      <w:marLeft w:val="0"/>
                      <w:marRight w:val="0"/>
                      <w:marTop w:val="0"/>
                      <w:marBottom w:val="0"/>
                      <w:divBdr>
                        <w:top w:val="none" w:sz="0" w:space="0" w:color="auto"/>
                        <w:left w:val="none" w:sz="0" w:space="0" w:color="auto"/>
                        <w:bottom w:val="none" w:sz="0" w:space="0" w:color="auto"/>
                        <w:right w:val="none" w:sz="0" w:space="0" w:color="auto"/>
                      </w:divBdr>
                    </w:div>
                    <w:div w:id="642541900">
                      <w:marLeft w:val="0"/>
                      <w:marRight w:val="0"/>
                      <w:marTop w:val="0"/>
                      <w:marBottom w:val="0"/>
                      <w:divBdr>
                        <w:top w:val="none" w:sz="0" w:space="0" w:color="auto"/>
                        <w:left w:val="none" w:sz="0" w:space="0" w:color="auto"/>
                        <w:bottom w:val="none" w:sz="0" w:space="0" w:color="auto"/>
                        <w:right w:val="none" w:sz="0" w:space="0" w:color="auto"/>
                      </w:divBdr>
                    </w:div>
                    <w:div w:id="974718782">
                      <w:marLeft w:val="0"/>
                      <w:marRight w:val="0"/>
                      <w:marTop w:val="0"/>
                      <w:marBottom w:val="0"/>
                      <w:divBdr>
                        <w:top w:val="none" w:sz="0" w:space="0" w:color="auto"/>
                        <w:left w:val="none" w:sz="0" w:space="0" w:color="auto"/>
                        <w:bottom w:val="none" w:sz="0" w:space="0" w:color="auto"/>
                        <w:right w:val="none" w:sz="0" w:space="0" w:color="auto"/>
                      </w:divBdr>
                    </w:div>
                    <w:div w:id="1744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405">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5">
          <w:marLeft w:val="0"/>
          <w:marRight w:val="0"/>
          <w:marTop w:val="0"/>
          <w:marBottom w:val="0"/>
          <w:divBdr>
            <w:top w:val="none" w:sz="0" w:space="0" w:color="auto"/>
            <w:left w:val="none" w:sz="0" w:space="0" w:color="auto"/>
            <w:bottom w:val="none" w:sz="0" w:space="0" w:color="auto"/>
            <w:right w:val="none" w:sz="0" w:space="0" w:color="auto"/>
          </w:divBdr>
        </w:div>
      </w:divsChild>
    </w:div>
    <w:div w:id="1717123585">
      <w:bodyDiv w:val="1"/>
      <w:marLeft w:val="0"/>
      <w:marRight w:val="0"/>
      <w:marTop w:val="0"/>
      <w:marBottom w:val="0"/>
      <w:divBdr>
        <w:top w:val="none" w:sz="0" w:space="0" w:color="auto"/>
        <w:left w:val="none" w:sz="0" w:space="0" w:color="auto"/>
        <w:bottom w:val="none" w:sz="0" w:space="0" w:color="auto"/>
        <w:right w:val="none" w:sz="0" w:space="0" w:color="auto"/>
      </w:divBdr>
      <w:divsChild>
        <w:div w:id="1247107358">
          <w:marLeft w:val="0"/>
          <w:marRight w:val="0"/>
          <w:marTop w:val="0"/>
          <w:marBottom w:val="0"/>
          <w:divBdr>
            <w:top w:val="none" w:sz="0" w:space="0" w:color="auto"/>
            <w:left w:val="none" w:sz="0" w:space="0" w:color="auto"/>
            <w:bottom w:val="none" w:sz="0" w:space="0" w:color="auto"/>
            <w:right w:val="none" w:sz="0" w:space="0" w:color="auto"/>
          </w:divBdr>
          <w:divsChild>
            <w:div w:id="750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tabatha.conley</dc:creator>
  <cp:lastModifiedBy>Parlier, Kristi S.</cp:lastModifiedBy>
  <cp:revision>4</cp:revision>
  <cp:lastPrinted>2016-02-08T20:02:00Z</cp:lastPrinted>
  <dcterms:created xsi:type="dcterms:W3CDTF">2016-02-09T18:42:00Z</dcterms:created>
  <dcterms:modified xsi:type="dcterms:W3CDTF">2016-02-09T21:30:00Z</dcterms:modified>
</cp:coreProperties>
</file>